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72A0C">
      <w:pPr>
        <w:pStyle w:val="1"/>
      </w:pPr>
      <w:bookmarkStart w:id="0" w:name="_GoBack"/>
      <w:bookmarkEnd w:id="0"/>
      <w:r>
        <w:rPr>
          <w:rtl/>
        </w:rPr>
        <w:t>ח</w:t>
      </w:r>
      <w:r>
        <w:rPr>
          <w:rtl/>
        </w:rPr>
        <w:t>וק עזר לאור עקיבא (פיקוח על כלבים), תשכ"א1960-</w:t>
      </w:r>
    </w:p>
    <w:p w:rsidR="00000000" w:rsidRDefault="00272A0C">
      <w:pPr>
        <w:pStyle w:val="a0"/>
        <w:ind w:left="2177" w:right="284"/>
      </w:pPr>
      <w:r>
        <w:rPr>
          <w:rtl/>
        </w:rPr>
        <w:t>פורסם:</w:t>
      </w:r>
      <w:r>
        <w:t xml:space="preserve"> </w:t>
      </w:r>
      <w:r>
        <w:tab/>
      </w:r>
      <w:r>
        <w:rPr>
          <w:rtl/>
        </w:rPr>
        <w:t xml:space="preserve"> ק"ת 1079,</w:t>
      </w:r>
      <w:r>
        <w:rPr>
          <w:rtl/>
        </w:rPr>
        <w:tab/>
        <w:t xml:space="preserve">תשכ"א </w:t>
      </w:r>
      <w:r>
        <w:t>)</w:t>
      </w:r>
      <w:r>
        <w:rPr>
          <w:rtl/>
        </w:rPr>
        <w:t>22.12.1960</w:t>
      </w:r>
      <w:r>
        <w:t>(</w:t>
      </w:r>
      <w:r>
        <w:rPr>
          <w:rtl/>
        </w:rPr>
        <w:t>,</w:t>
      </w:r>
      <w:r>
        <w:rPr>
          <w:rtl/>
        </w:rPr>
        <w:tab/>
        <w:t>עמ' 549</w:t>
      </w:r>
    </w:p>
    <w:p w:rsidR="00000000" w:rsidRDefault="00272A0C">
      <w:pPr>
        <w:pStyle w:val="a6"/>
      </w:pPr>
      <w:r>
        <w:rPr>
          <w:rtl/>
        </w:rPr>
        <w:t>בתוקף סמכותה לפי סעיף 9 לפקודת המועצות המקומיות, 1941, מתקינה המועצה המקומית אור-עקיבא חוק עזר זה:</w:t>
      </w:r>
    </w:p>
    <w:p w:rsidR="00000000" w:rsidRDefault="00272A0C">
      <w:pPr>
        <w:pStyle w:val="af0"/>
        <w:ind w:left="618" w:right="0"/>
      </w:pPr>
      <w:r>
        <w:rPr>
          <w:rtl/>
        </w:rPr>
        <w:t>הגדרות</w:t>
      </w:r>
    </w:p>
    <w:p w:rsidR="00000000" w:rsidRDefault="00272A0C">
      <w:pPr>
        <w:pStyle w:val="af1"/>
      </w:pPr>
      <w:r>
        <w:rPr>
          <w:bCs/>
          <w:rtl/>
        </w:rPr>
        <w:t xml:space="preserve">1. </w:t>
      </w:r>
      <w:r>
        <w:rPr>
          <w:bCs/>
          <w:rtl/>
        </w:rPr>
        <w:tab/>
      </w:r>
      <w:r>
        <w:rPr>
          <w:bCs/>
          <w:rtl/>
        </w:rPr>
        <w:tab/>
      </w:r>
      <w:r>
        <w:rPr>
          <w:rtl/>
        </w:rPr>
        <w:t xml:space="preserve">בחוק עזר זה </w:t>
      </w:r>
      <w:r>
        <w:t>-</w:t>
      </w:r>
    </w:p>
    <w:p w:rsidR="00000000" w:rsidRDefault="00272A0C">
      <w:pPr>
        <w:pStyle w:val="a4"/>
      </w:pPr>
      <w:r>
        <w:rPr>
          <w:bCs/>
          <w:rtl/>
        </w:rPr>
        <w:t xml:space="preserve">"בעל כלב" </w:t>
      </w:r>
      <w:r>
        <w:rPr>
          <w:bCs/>
        </w:rPr>
        <w:t xml:space="preserve"> -</w:t>
      </w:r>
      <w:r>
        <w:rPr>
          <w:rtl/>
        </w:rPr>
        <w:t>אדם שכלב נמצא ברשותו או ב</w:t>
      </w:r>
      <w:r>
        <w:rPr>
          <w:rtl/>
        </w:rPr>
        <w:t>פיקוחו;</w:t>
      </w:r>
    </w:p>
    <w:p w:rsidR="00000000" w:rsidRDefault="00272A0C">
      <w:pPr>
        <w:pStyle w:val="a4"/>
      </w:pPr>
      <w:r>
        <w:rPr>
          <w:bCs/>
          <w:rtl/>
        </w:rPr>
        <w:t xml:space="preserve">"לוחית מספר" </w:t>
      </w:r>
      <w:r>
        <w:rPr>
          <w:bCs/>
        </w:rPr>
        <w:t xml:space="preserve"> -</w:t>
      </w:r>
      <w:r>
        <w:rPr>
          <w:rtl/>
        </w:rPr>
        <w:t>לוחית מספר ממתכת שניתנה לבעל כלב על ידי המועצה;</w:t>
      </w:r>
    </w:p>
    <w:p w:rsidR="00000000" w:rsidRDefault="00272A0C">
      <w:pPr>
        <w:pStyle w:val="a4"/>
      </w:pPr>
      <w:r>
        <w:rPr>
          <w:bCs/>
          <w:rtl/>
        </w:rPr>
        <w:t xml:space="preserve">"רשיון" </w:t>
      </w:r>
      <w:r>
        <w:rPr>
          <w:bCs/>
        </w:rPr>
        <w:t xml:space="preserve"> -</w:t>
      </w:r>
      <w:r>
        <w:rPr>
          <w:rtl/>
        </w:rPr>
        <w:t>רשיון להחזקת כלב בתחום המועצה;</w:t>
      </w:r>
    </w:p>
    <w:p w:rsidR="00000000" w:rsidRDefault="00272A0C">
      <w:pPr>
        <w:pStyle w:val="a4"/>
      </w:pPr>
      <w:r>
        <w:rPr>
          <w:bCs/>
          <w:rtl/>
        </w:rPr>
        <w:t xml:space="preserve">"המועצה" </w:t>
      </w:r>
      <w:r>
        <w:rPr>
          <w:bCs/>
        </w:rPr>
        <w:t xml:space="preserve"> -</w:t>
      </w:r>
      <w:r>
        <w:rPr>
          <w:rtl/>
        </w:rPr>
        <w:t>המועצה המקומית אור-עקיבא;</w:t>
      </w:r>
    </w:p>
    <w:p w:rsidR="00000000" w:rsidRDefault="00272A0C">
      <w:pPr>
        <w:pStyle w:val="a4"/>
      </w:pPr>
      <w:r>
        <w:rPr>
          <w:bCs/>
          <w:rtl/>
        </w:rPr>
        <w:t xml:space="preserve">"ראש המועצה" </w:t>
      </w:r>
      <w:r>
        <w:rPr>
          <w:bCs/>
        </w:rPr>
        <w:t xml:space="preserve"> -</w:t>
      </w:r>
      <w:r>
        <w:rPr>
          <w:rtl/>
        </w:rPr>
        <w:t>לרבות אדם שהוסמך לענין חוק עזר זה על ידי ראש המועצה.</w:t>
      </w:r>
    </w:p>
    <w:p w:rsidR="00000000" w:rsidRDefault="00272A0C">
      <w:pPr>
        <w:pStyle w:val="af0"/>
        <w:ind w:left="618" w:right="0"/>
      </w:pPr>
      <w:r>
        <w:rPr>
          <w:rtl/>
        </w:rPr>
        <w:t>חובת רשיון ולוחית מספר</w:t>
      </w:r>
    </w:p>
    <w:p w:rsidR="00000000" w:rsidRDefault="00272A0C">
      <w:pPr>
        <w:pStyle w:val="af1"/>
      </w:pPr>
      <w:r>
        <w:rPr>
          <w:bCs/>
          <w:rtl/>
        </w:rPr>
        <w:t xml:space="preserve">2. </w:t>
      </w:r>
      <w:r>
        <w:rPr>
          <w:bCs/>
          <w:rtl/>
        </w:rPr>
        <w:tab/>
      </w:r>
      <w:r>
        <w:rPr>
          <w:bCs/>
          <w:rtl/>
        </w:rPr>
        <w:tab/>
      </w:r>
      <w:r>
        <w:t>)</w:t>
      </w:r>
      <w:r>
        <w:rPr>
          <w:rtl/>
        </w:rPr>
        <w:t>א</w:t>
      </w:r>
      <w:r>
        <w:t>(</w:t>
      </w:r>
      <w:r>
        <w:rPr>
          <w:rtl/>
        </w:rPr>
        <w:t xml:space="preserve"> לא יחזי</w:t>
      </w:r>
      <w:r>
        <w:rPr>
          <w:rtl/>
        </w:rPr>
        <w:t>ק אדם כלב בתחום המועצה אלא אם ניתן עליו רשיון מאת ראש המועצה ועל צווארו לוחית מספר.</w:t>
      </w:r>
    </w:p>
    <w:p w:rsidR="00000000" w:rsidRDefault="00272A0C">
      <w:pPr>
        <w:pStyle w:val="12"/>
      </w:pPr>
      <w:r>
        <w:t>)</w:t>
      </w:r>
      <w:r>
        <w:rPr>
          <w:rtl/>
        </w:rPr>
        <w:t>ב</w:t>
      </w:r>
      <w:r>
        <w:t>(</w:t>
      </w:r>
      <w:r>
        <w:rPr>
          <w:rtl/>
        </w:rPr>
        <w:t xml:space="preserve"> אדם השוהה זמנית בתחום המועצה ומחזיק כלב ברשותו, וכן תושב המועצה המחזיק כלב לפיקוח זמני, לא יהיו חייבים ברשיון ובלוחית-מספר, ובלבד שתקופת ההחזקה לא תעלה על חמישה עשר יום</w:t>
      </w:r>
      <w:r>
        <w:rPr>
          <w:rtl/>
        </w:rPr>
        <w:t>.</w:t>
      </w:r>
    </w:p>
    <w:p w:rsidR="00000000" w:rsidRDefault="00272A0C">
      <w:pPr>
        <w:pStyle w:val="af0"/>
        <w:ind w:left="618" w:right="0"/>
      </w:pPr>
      <w:r>
        <w:rPr>
          <w:rtl/>
        </w:rPr>
        <w:t>בקשת רשיון ותקפו</w:t>
      </w:r>
    </w:p>
    <w:p w:rsidR="00000000" w:rsidRDefault="00272A0C">
      <w:pPr>
        <w:pStyle w:val="af1"/>
      </w:pPr>
      <w:r>
        <w:rPr>
          <w:bCs/>
          <w:rtl/>
        </w:rPr>
        <w:t xml:space="preserve">3. </w:t>
      </w:r>
      <w:r>
        <w:rPr>
          <w:bCs/>
          <w:rtl/>
        </w:rPr>
        <w:tab/>
      </w:r>
      <w:r>
        <w:rPr>
          <w:bCs/>
          <w:rtl/>
        </w:rPr>
        <w:tab/>
      </w:r>
      <w:r>
        <w:t>)</w:t>
      </w:r>
      <w:r>
        <w:rPr>
          <w:rtl/>
        </w:rPr>
        <w:t>א</w:t>
      </w:r>
      <w:r>
        <w:t>(</w:t>
      </w:r>
      <w:r>
        <w:rPr>
          <w:rtl/>
        </w:rPr>
        <w:t xml:space="preserve"> אדם הרוצה ברשיון יגיש למועצה בקשה על כך. אישר ראש המועצה את בקשתו, יתן לו, לאחר תשלום האגרה שנקבעה בסעיף 4, רשיון ולוחית-מספר.</w:t>
      </w:r>
    </w:p>
    <w:p w:rsidR="00000000" w:rsidRDefault="00272A0C">
      <w:pPr>
        <w:pStyle w:val="12"/>
      </w:pPr>
      <w:r>
        <w:t>)</w:t>
      </w:r>
      <w:r>
        <w:rPr>
          <w:rtl/>
        </w:rPr>
        <w:t>ב</w:t>
      </w:r>
      <w:r>
        <w:t>(</w:t>
      </w:r>
      <w:r>
        <w:rPr>
          <w:rtl/>
        </w:rPr>
        <w:t xml:space="preserve"> ראש המועצה ינהל פנקס שיירשמו בו פרטים מלאים על כל כלב שניתן עליו רשיון, וכל בעל כלב ימציא לראש המ</w:t>
      </w:r>
      <w:r>
        <w:rPr>
          <w:rtl/>
        </w:rPr>
        <w:t>ועצה את הפרטים האמורים לפי דרישתו.</w:t>
      </w:r>
    </w:p>
    <w:p w:rsidR="00000000" w:rsidRDefault="00272A0C">
      <w:pPr>
        <w:pStyle w:val="12"/>
      </w:pPr>
      <w:r>
        <w:t>)</w:t>
      </w:r>
      <w:r>
        <w:rPr>
          <w:rtl/>
        </w:rPr>
        <w:t>ג</w:t>
      </w:r>
      <w:r>
        <w:t>(</w:t>
      </w:r>
      <w:r>
        <w:rPr>
          <w:rtl/>
        </w:rPr>
        <w:t xml:space="preserve"> רשיון שניתן לפי חוק עזר זה, יפקע ביום 31 בדצמבר שלאחר נתינתו.</w:t>
      </w:r>
    </w:p>
    <w:p w:rsidR="00000000" w:rsidRDefault="00272A0C">
      <w:pPr>
        <w:pStyle w:val="af0"/>
        <w:ind w:left="618" w:right="0"/>
      </w:pPr>
      <w:r>
        <w:rPr>
          <w:rtl/>
        </w:rPr>
        <w:t>אגרות</w:t>
      </w:r>
    </w:p>
    <w:p w:rsidR="00000000" w:rsidRDefault="00272A0C">
      <w:pPr>
        <w:pStyle w:val="af1"/>
      </w:pPr>
      <w:r>
        <w:rPr>
          <w:bCs/>
          <w:rtl/>
        </w:rPr>
        <w:t xml:space="preserve">4. </w:t>
      </w:r>
      <w:r>
        <w:rPr>
          <w:bCs/>
          <w:rtl/>
        </w:rPr>
        <w:tab/>
      </w:r>
      <w:r>
        <w:rPr>
          <w:bCs/>
          <w:rtl/>
        </w:rPr>
        <w:tab/>
      </w:r>
      <w:r>
        <w:t>)</w:t>
      </w:r>
      <w:r>
        <w:rPr>
          <w:rtl/>
        </w:rPr>
        <w:t>א</w:t>
      </w:r>
      <w:r>
        <w:t>(</w:t>
      </w:r>
      <w:r>
        <w:rPr>
          <w:rtl/>
        </w:rPr>
        <w:t xml:space="preserve"> ראש המועצה יגבה אגרה של שתים וחצי לירות בעד כל רשיון וכן אגרה של 50 אגורות בעד כל לוחית מספר.</w:t>
      </w:r>
    </w:p>
    <w:p w:rsidR="00000000" w:rsidRDefault="00272A0C">
      <w:pPr>
        <w:pStyle w:val="12"/>
      </w:pPr>
      <w:r>
        <w:t>)</w:t>
      </w:r>
      <w:r>
        <w:rPr>
          <w:rtl/>
        </w:rPr>
        <w:t>ב</w:t>
      </w:r>
      <w:r>
        <w:t>(</w:t>
      </w:r>
      <w:r>
        <w:rPr>
          <w:rtl/>
        </w:rPr>
        <w:t xml:space="preserve"> המועצה רשאית לוותר על אגרת רשיון לרועה צאן</w:t>
      </w:r>
      <w:r>
        <w:rPr>
          <w:rtl/>
        </w:rPr>
        <w:t xml:space="preserve"> או בקר בעד שני כלבים. עיוור יהיה פטור מתשלום אגרת רשיון בעד כלב המשמש לו מורה דרך.</w:t>
      </w:r>
    </w:p>
    <w:p w:rsidR="00000000" w:rsidRDefault="00272A0C">
      <w:pPr>
        <w:pStyle w:val="af0"/>
        <w:ind w:left="618" w:right="0"/>
      </w:pPr>
      <w:r>
        <w:rPr>
          <w:rtl/>
        </w:rPr>
        <w:t>סירוב למתן רשיון וביטולו</w:t>
      </w:r>
    </w:p>
    <w:p w:rsidR="00000000" w:rsidRDefault="00272A0C">
      <w:pPr>
        <w:pStyle w:val="af1"/>
      </w:pPr>
      <w:r>
        <w:rPr>
          <w:bCs/>
          <w:rtl/>
        </w:rPr>
        <w:t xml:space="preserve">5. </w:t>
      </w:r>
      <w:r>
        <w:rPr>
          <w:bCs/>
          <w:rtl/>
        </w:rPr>
        <w:tab/>
      </w:r>
      <w:r>
        <w:rPr>
          <w:bCs/>
          <w:rtl/>
        </w:rPr>
        <w:tab/>
      </w:r>
      <w:r>
        <w:t>)</w:t>
      </w:r>
      <w:r>
        <w:rPr>
          <w:rtl/>
        </w:rPr>
        <w:t>א</w:t>
      </w:r>
      <w:r>
        <w:t>(</w:t>
      </w:r>
      <w:r>
        <w:rPr>
          <w:rtl/>
        </w:rPr>
        <w:t xml:space="preserve"> ראש המועצה רשאי לסרב ליתן רשיון, או לבטל רשיון שניתן, במקרים אלה:</w:t>
      </w:r>
    </w:p>
    <w:p w:rsidR="00000000" w:rsidRDefault="00272A0C">
      <w:pPr>
        <w:pStyle w:val="2"/>
        <w:ind w:left="998" w:right="0"/>
      </w:pPr>
      <w:r>
        <w:t>)</w:t>
      </w:r>
      <w:r>
        <w:rPr>
          <w:rtl/>
        </w:rPr>
        <w:t>1</w:t>
      </w:r>
      <w:r>
        <w:t>(</w:t>
      </w:r>
      <w:r>
        <w:rPr>
          <w:rtl/>
        </w:rPr>
        <w:t xml:space="preserve"> הכלב הוא בעל מזג פראי;</w:t>
      </w:r>
    </w:p>
    <w:p w:rsidR="00000000" w:rsidRDefault="00272A0C">
      <w:pPr>
        <w:pStyle w:val="2"/>
        <w:ind w:left="998" w:right="0"/>
      </w:pPr>
      <w:r>
        <w:t>)</w:t>
      </w:r>
      <w:r>
        <w:rPr>
          <w:rtl/>
        </w:rPr>
        <w:t>2</w:t>
      </w:r>
      <w:r>
        <w:t>(</w:t>
      </w:r>
      <w:r>
        <w:rPr>
          <w:rtl/>
        </w:rPr>
        <w:t xml:space="preserve"> הכלב מהווה סכנה לבטחון הציבור;</w:t>
      </w:r>
    </w:p>
    <w:p w:rsidR="00000000" w:rsidRDefault="00272A0C">
      <w:pPr>
        <w:pStyle w:val="2"/>
        <w:ind w:left="998" w:right="0"/>
      </w:pPr>
      <w:r>
        <w:t>)</w:t>
      </w:r>
      <w:r>
        <w:rPr>
          <w:rtl/>
        </w:rPr>
        <w:t>3</w:t>
      </w:r>
      <w:r>
        <w:t>(</w:t>
      </w:r>
      <w:r>
        <w:rPr>
          <w:rtl/>
        </w:rPr>
        <w:t xml:space="preserve"> הכלב מ</w:t>
      </w:r>
      <w:r>
        <w:rPr>
          <w:rtl/>
        </w:rPr>
        <w:t>קים רעש שהוא מפגע לשכנים;</w:t>
      </w:r>
    </w:p>
    <w:p w:rsidR="00000000" w:rsidRDefault="00272A0C">
      <w:pPr>
        <w:pStyle w:val="2"/>
        <w:ind w:left="998" w:right="0"/>
      </w:pPr>
      <w:r>
        <w:t>)</w:t>
      </w:r>
      <w:r>
        <w:rPr>
          <w:rtl/>
        </w:rPr>
        <w:t>4</w:t>
      </w:r>
      <w:r>
        <w:t>(</w:t>
      </w:r>
      <w:r>
        <w:rPr>
          <w:rtl/>
        </w:rPr>
        <w:t xml:space="preserve"> בעל הכלב הורשע בדין יותר מפעם אחת על עבירה לפי סעיף 386 לפקודת החוק הפלילי 1936, או על החזקת כלב בתנאים המסכנים את בריאות הציבור;</w:t>
      </w:r>
    </w:p>
    <w:p w:rsidR="00000000" w:rsidRDefault="00272A0C">
      <w:pPr>
        <w:pStyle w:val="2"/>
        <w:ind w:left="998" w:right="0"/>
      </w:pPr>
      <w:r>
        <w:t>)</w:t>
      </w:r>
      <w:r>
        <w:rPr>
          <w:rtl/>
        </w:rPr>
        <w:t>5</w:t>
      </w:r>
      <w:r>
        <w:t>(</w:t>
      </w:r>
      <w:r>
        <w:rPr>
          <w:rtl/>
        </w:rPr>
        <w:t xml:space="preserve"> הכלב לא קיבל זריקות חיסון נגד כלבת לפי תקנות הכלבת </w:t>
      </w:r>
      <w:r>
        <w:t>)</w:t>
      </w:r>
      <w:r>
        <w:rPr>
          <w:rtl/>
        </w:rPr>
        <w:t>חיסון</w:t>
      </w:r>
      <w:r>
        <w:t>(</w:t>
      </w:r>
      <w:r>
        <w:rPr>
          <w:rtl/>
        </w:rPr>
        <w:t>, תשט"ז1955-.</w:t>
      </w:r>
    </w:p>
    <w:p w:rsidR="00000000" w:rsidRDefault="00272A0C">
      <w:pPr>
        <w:pStyle w:val="12"/>
      </w:pPr>
      <w:r>
        <w:t>)</w:t>
      </w:r>
      <w:r>
        <w:rPr>
          <w:rtl/>
        </w:rPr>
        <w:t>ב</w:t>
      </w:r>
      <w:r>
        <w:t>(</w:t>
      </w:r>
      <w:r>
        <w:rPr>
          <w:rtl/>
        </w:rPr>
        <w:t xml:space="preserve"> ראש המועצה שביטל</w:t>
      </w:r>
      <w:r>
        <w:rPr>
          <w:rtl/>
        </w:rPr>
        <w:t xml:space="preserve"> רשיון לפי סעיף זה לא יחזיר את האגרה ששולמה לפי סעיף 4.</w:t>
      </w:r>
    </w:p>
    <w:p w:rsidR="00000000" w:rsidRDefault="00272A0C">
      <w:pPr>
        <w:pStyle w:val="af0"/>
        <w:ind w:left="618" w:right="0"/>
      </w:pPr>
      <w:r>
        <w:rPr>
          <w:rtl/>
        </w:rPr>
        <w:t>כלב שסירבו ליתן עליו רשיון או שבוטל הרשיון</w:t>
      </w:r>
    </w:p>
    <w:p w:rsidR="00000000" w:rsidRDefault="00272A0C">
      <w:pPr>
        <w:pStyle w:val="af1"/>
      </w:pPr>
      <w:r>
        <w:rPr>
          <w:bCs/>
          <w:rtl/>
        </w:rPr>
        <w:t xml:space="preserve">6. </w:t>
      </w:r>
      <w:r>
        <w:rPr>
          <w:bCs/>
          <w:rtl/>
        </w:rPr>
        <w:tab/>
      </w:r>
      <w:r>
        <w:rPr>
          <w:bCs/>
          <w:rtl/>
        </w:rPr>
        <w:tab/>
      </w:r>
      <w:r>
        <w:t>)</w:t>
      </w:r>
      <w:r>
        <w:rPr>
          <w:rtl/>
        </w:rPr>
        <w:t>א</w:t>
      </w:r>
      <w:r>
        <w:t>(</w:t>
      </w:r>
      <w:r>
        <w:rPr>
          <w:rtl/>
        </w:rPr>
        <w:t xml:space="preserve"> בעל כלב שסירבו ליתן לו רשיון או שהרשיון שניתן לו בוטל, ימסור תוך ארבעה ימים את הכלב למאורות המועצה.</w:t>
      </w:r>
    </w:p>
    <w:p w:rsidR="00000000" w:rsidRDefault="00272A0C">
      <w:pPr>
        <w:pStyle w:val="12"/>
      </w:pPr>
      <w:r>
        <w:t>)</w:t>
      </w:r>
      <w:r>
        <w:rPr>
          <w:rtl/>
        </w:rPr>
        <w:t>ב</w:t>
      </w:r>
      <w:r>
        <w:t>(</w:t>
      </w:r>
      <w:r>
        <w:rPr>
          <w:rtl/>
        </w:rPr>
        <w:t xml:space="preserve"> היה הסירוב למתן הרשיון או ביטולו על יסוד המק</w:t>
      </w:r>
      <w:r>
        <w:rPr>
          <w:rtl/>
        </w:rPr>
        <w:t>רים שבסעיף 5</w:t>
      </w:r>
      <w:r>
        <w:t>)</w:t>
      </w:r>
      <w:r>
        <w:rPr>
          <w:rtl/>
        </w:rPr>
        <w:t>א</w:t>
      </w:r>
      <w:r>
        <w:t>)(</w:t>
      </w:r>
      <w:r>
        <w:rPr>
          <w:rtl/>
        </w:rPr>
        <w:t>1</w:t>
      </w:r>
      <w:r>
        <w:t>(</w:t>
      </w:r>
      <w:r>
        <w:rPr>
          <w:rtl/>
        </w:rPr>
        <w:t xml:space="preserve"> או </w:t>
      </w:r>
      <w:r>
        <w:t>)</w:t>
      </w:r>
      <w:r>
        <w:rPr>
          <w:rtl/>
        </w:rPr>
        <w:t>2</w:t>
      </w:r>
      <w:r>
        <w:t>(</w:t>
      </w:r>
      <w:r>
        <w:rPr>
          <w:rtl/>
        </w:rPr>
        <w:t>, לא יושמד הכלב, לאחר שנמסר למאורות המועצה, אלא אם שופט שלום נתן צו על כך לפי סעיף 5 לפקודת הכלבת, 1934.</w:t>
      </w:r>
    </w:p>
    <w:p w:rsidR="00000000" w:rsidRDefault="00272A0C">
      <w:pPr>
        <w:pStyle w:val="12"/>
      </w:pPr>
      <w:r>
        <w:t>)</w:t>
      </w:r>
      <w:r>
        <w:rPr>
          <w:rtl/>
        </w:rPr>
        <w:t>ג</w:t>
      </w:r>
      <w:r>
        <w:t>(</w:t>
      </w:r>
      <w:r>
        <w:rPr>
          <w:rtl/>
        </w:rPr>
        <w:t xml:space="preserve"> היה הסירוב למתן הרשיון או ביטולו על יסוד המקרים שבסעיף 5</w:t>
      </w:r>
      <w:r>
        <w:t>)</w:t>
      </w:r>
      <w:r>
        <w:rPr>
          <w:rtl/>
        </w:rPr>
        <w:t>א</w:t>
      </w:r>
      <w:r>
        <w:t>)(</w:t>
      </w:r>
      <w:r>
        <w:rPr>
          <w:rtl/>
        </w:rPr>
        <w:t>3</w:t>
      </w:r>
      <w:r>
        <w:t>(</w:t>
      </w:r>
      <w:r>
        <w:rPr>
          <w:rtl/>
        </w:rPr>
        <w:t xml:space="preserve">, </w:t>
      </w:r>
      <w:r>
        <w:t>)</w:t>
      </w:r>
      <w:r>
        <w:rPr>
          <w:rtl/>
        </w:rPr>
        <w:t>4</w:t>
      </w:r>
      <w:r>
        <w:t>(</w:t>
      </w:r>
      <w:r>
        <w:rPr>
          <w:rtl/>
        </w:rPr>
        <w:t xml:space="preserve"> או </w:t>
      </w:r>
      <w:r>
        <w:t>)</w:t>
      </w:r>
      <w:r>
        <w:rPr>
          <w:rtl/>
        </w:rPr>
        <w:t>5</w:t>
      </w:r>
      <w:r>
        <w:t>(</w:t>
      </w:r>
      <w:r>
        <w:rPr>
          <w:rtl/>
        </w:rPr>
        <w:t>, ובעליו הודיע למועצה, תוך ארבעים ושמונה שעות מז</w:t>
      </w:r>
      <w:r>
        <w:rPr>
          <w:rtl/>
        </w:rPr>
        <w:t>מן מסירתו למאורות המועצה, על כוונתו להגיש לבית משפט מוסמך בקשה נגד השמדת הכלב, לא יושמד הכלב, אלא אם בית המשפט יחליט על כך, בתנאי שבעליו ישלם למועצה בתחילת כל תקופה של עשרים ואחד יום, שלפני זמן החלטת בית המשפט, סכום שהוא כפולת 20 אגורות בעשרים ואחד.</w:t>
      </w:r>
    </w:p>
    <w:p w:rsidR="00000000" w:rsidRDefault="00272A0C">
      <w:pPr>
        <w:pStyle w:val="af0"/>
        <w:ind w:left="618" w:right="0"/>
      </w:pPr>
      <w:r>
        <w:rPr>
          <w:rtl/>
        </w:rPr>
        <w:t xml:space="preserve">החזקת </w:t>
      </w:r>
      <w:r>
        <w:rPr>
          <w:rtl/>
        </w:rPr>
        <w:t>כלב</w:t>
      </w:r>
    </w:p>
    <w:p w:rsidR="00000000" w:rsidRDefault="00272A0C">
      <w:pPr>
        <w:pStyle w:val="af1"/>
      </w:pPr>
      <w:r>
        <w:rPr>
          <w:bCs/>
          <w:rtl/>
        </w:rPr>
        <w:t xml:space="preserve">7. </w:t>
      </w:r>
      <w:r>
        <w:rPr>
          <w:bCs/>
          <w:rtl/>
        </w:rPr>
        <w:tab/>
      </w:r>
      <w:r>
        <w:rPr>
          <w:bCs/>
          <w:rtl/>
        </w:rPr>
        <w:tab/>
      </w:r>
      <w:r>
        <w:rPr>
          <w:rtl/>
        </w:rPr>
        <w:t>לא יחזיק אדם כלב במקום ציבורי, ולא ירשה בעל כלב שכלבו יוחזק במקום ציבורי, אלא אם הכלב קשור היטב ומחסום על פיו.</w:t>
      </w:r>
    </w:p>
    <w:p w:rsidR="00000000" w:rsidRDefault="00272A0C">
      <w:pPr>
        <w:pStyle w:val="af0"/>
        <w:ind w:left="618" w:right="0"/>
      </w:pPr>
      <w:r>
        <w:rPr>
          <w:rtl/>
        </w:rPr>
        <w:lastRenderedPageBreak/>
        <w:t>תפיסת כלב שאין עליו רשיון, מעצרו והשמדתו</w:t>
      </w:r>
    </w:p>
    <w:p w:rsidR="00000000" w:rsidRDefault="00272A0C">
      <w:pPr>
        <w:pStyle w:val="af1"/>
      </w:pPr>
      <w:r>
        <w:rPr>
          <w:bCs/>
          <w:rtl/>
        </w:rPr>
        <w:t xml:space="preserve">8. </w:t>
      </w:r>
      <w:r>
        <w:rPr>
          <w:bCs/>
          <w:rtl/>
        </w:rPr>
        <w:tab/>
      </w:r>
      <w:r>
        <w:rPr>
          <w:bCs/>
          <w:rtl/>
        </w:rPr>
        <w:tab/>
      </w:r>
      <w:r>
        <w:t>)</w:t>
      </w:r>
      <w:r>
        <w:rPr>
          <w:rtl/>
        </w:rPr>
        <w:t>א</w:t>
      </w:r>
      <w:r>
        <w:t>(</w:t>
      </w:r>
      <w:r>
        <w:rPr>
          <w:rtl/>
        </w:rPr>
        <w:t xml:space="preserve"> כלב שאין עליו רשיון או שאין על צוארו לוחית-מספר או המוחזק שלא בהתאם לסעיף 7, יתפסהו שו</w:t>
      </w:r>
      <w:r>
        <w:rPr>
          <w:rtl/>
        </w:rPr>
        <w:t>טר או פקיד המועצה וימסרהו למאורות המועצה, ואם אי אפשר לתפסו רשאי הוא להשמידו.</w:t>
      </w:r>
    </w:p>
    <w:p w:rsidR="00000000" w:rsidRDefault="00272A0C">
      <w:pPr>
        <w:pStyle w:val="12"/>
      </w:pPr>
      <w:r>
        <w:t>)</w:t>
      </w:r>
      <w:r>
        <w:rPr>
          <w:rtl/>
        </w:rPr>
        <w:t>ב</w:t>
      </w:r>
      <w:r>
        <w:t>(</w:t>
      </w:r>
      <w:r>
        <w:rPr>
          <w:rtl/>
        </w:rPr>
        <w:t xml:space="preserve"> כלב שנמסר למאורות המועצה לפי סעיף קטן </w:t>
      </w:r>
      <w:r>
        <w:t>)</w:t>
      </w:r>
      <w:r>
        <w:rPr>
          <w:rtl/>
        </w:rPr>
        <w:t>א</w:t>
      </w:r>
      <w:r>
        <w:t>(</w:t>
      </w:r>
      <w:r>
        <w:rPr>
          <w:rtl/>
        </w:rPr>
        <w:t xml:space="preserve"> לא יושמד אלא אם לא יימצאו לו תובעים תוך ארבעים ושמונה שעות אחרי שנמסר. המועצה רשאית להאריך את התקופה האמורה עד שבעה ימים אם נראה לה </w:t>
      </w:r>
      <w:r>
        <w:rPr>
          <w:rtl/>
        </w:rPr>
        <w:t>הכלב כבעל ערך.</w:t>
      </w:r>
    </w:p>
    <w:p w:rsidR="00000000" w:rsidRDefault="00272A0C">
      <w:pPr>
        <w:pStyle w:val="12"/>
      </w:pPr>
      <w:r>
        <w:t>)</w:t>
      </w:r>
      <w:r>
        <w:rPr>
          <w:rtl/>
        </w:rPr>
        <w:t>ג</w:t>
      </w:r>
      <w:r>
        <w:t>(</w:t>
      </w:r>
      <w:r>
        <w:rPr>
          <w:rtl/>
        </w:rPr>
        <w:t xml:space="preserve"> כלב שנתפס לפי סעיף קטן </w:t>
      </w:r>
      <w:r>
        <w:t>)</w:t>
      </w:r>
      <w:r>
        <w:rPr>
          <w:rtl/>
        </w:rPr>
        <w:t>א</w:t>
      </w:r>
      <w:r>
        <w:t>(</w:t>
      </w:r>
      <w:r>
        <w:rPr>
          <w:rtl/>
        </w:rPr>
        <w:t xml:space="preserve"> לא יוכל בעליו לקבלו בחזרה, אלא לאחר שימציא עליו רשיון, תוך תקופת החזקתו במאורות המועצה וישלם למועצה 20 אגורות לכל יום מימי החזקתו.</w:t>
      </w:r>
    </w:p>
    <w:p w:rsidR="00000000" w:rsidRDefault="00272A0C">
      <w:pPr>
        <w:pStyle w:val="af0"/>
        <w:ind w:left="618" w:right="0"/>
      </w:pPr>
      <w:r>
        <w:rPr>
          <w:rtl/>
        </w:rPr>
        <w:t>עונשים</w:t>
      </w:r>
    </w:p>
    <w:p w:rsidR="00000000" w:rsidRDefault="00272A0C">
      <w:pPr>
        <w:pStyle w:val="af1"/>
      </w:pPr>
      <w:r>
        <w:rPr>
          <w:bCs/>
          <w:rtl/>
        </w:rPr>
        <w:t xml:space="preserve">9. </w:t>
      </w:r>
      <w:r>
        <w:rPr>
          <w:bCs/>
          <w:rtl/>
        </w:rPr>
        <w:tab/>
      </w:r>
      <w:r>
        <w:rPr>
          <w:bCs/>
          <w:rtl/>
        </w:rPr>
        <w:tab/>
      </w:r>
      <w:r>
        <w:rPr>
          <w:rtl/>
        </w:rPr>
        <w:t xml:space="preserve">העובר על הוראה מהוראות חוק עזר זה, דינו </w:t>
      </w:r>
      <w:r>
        <w:t>-</w:t>
      </w:r>
      <w:r>
        <w:rPr>
          <w:rtl/>
        </w:rPr>
        <w:t xml:space="preserve"> קנס 900 שקלים חדשים ,</w:t>
      </w:r>
      <w:r>
        <w:t xml:space="preserve"> *</w:t>
      </w:r>
      <w:r>
        <w:rPr>
          <w:rtl/>
        </w:rPr>
        <w:t>וא</w:t>
      </w:r>
      <w:r>
        <w:rPr>
          <w:rtl/>
        </w:rPr>
        <w:t xml:space="preserve">ם היתה העבירה נמשכת, דינו </w:t>
      </w:r>
      <w:r>
        <w:t>-</w:t>
      </w:r>
      <w:r>
        <w:rPr>
          <w:rtl/>
        </w:rPr>
        <w:t xml:space="preserve"> קנס נוסף 36 שקלים חדשים</w:t>
      </w:r>
      <w:r>
        <w:t xml:space="preserve"> *</w:t>
      </w:r>
      <w:r>
        <w:rPr>
          <w:rtl/>
        </w:rPr>
        <w:t>לכל יום שבו נמשכת העבירה אחרי הרשעתו בדין.</w:t>
      </w:r>
    </w:p>
    <w:p w:rsidR="00000000" w:rsidRDefault="00272A0C">
      <w:pPr>
        <w:pStyle w:val="a7"/>
        <w:spacing w:before="0"/>
        <w:ind w:left="329" w:right="0"/>
        <w:rPr>
          <w:u w:val="single"/>
        </w:rPr>
      </w:pPr>
      <w:r>
        <w:rPr>
          <w:u w:val="single"/>
          <w:rtl/>
        </w:rPr>
        <w:tab/>
      </w:r>
      <w:r>
        <w:rPr>
          <w:u w:val="single"/>
          <w:rtl/>
        </w:rPr>
        <w:tab/>
      </w:r>
    </w:p>
    <w:p w:rsidR="00000000" w:rsidRDefault="00272A0C">
      <w:pPr>
        <w:pStyle w:val="a7"/>
        <w:spacing w:before="0"/>
        <w:ind w:left="329" w:right="0"/>
      </w:pPr>
      <w:r>
        <w:t>*</w:t>
      </w:r>
      <w:r>
        <w:tab/>
      </w:r>
      <w:r>
        <w:rPr>
          <w:rtl/>
        </w:rPr>
        <w:t xml:space="preserve"> תחילה ביום 3.5.1990; חש"ם 423, וביום 4.8.1992; חש"ם 488.</w:t>
      </w:r>
    </w:p>
    <w:p w:rsidR="00000000" w:rsidRDefault="00272A0C">
      <w:pPr>
        <w:pStyle w:val="af0"/>
        <w:ind w:left="618" w:right="0"/>
      </w:pPr>
      <w:r>
        <w:rPr>
          <w:rtl/>
        </w:rPr>
        <w:t>השם</w:t>
      </w:r>
    </w:p>
    <w:p w:rsidR="00000000" w:rsidRDefault="00272A0C">
      <w:pPr>
        <w:pStyle w:val="af1"/>
      </w:pPr>
      <w:r>
        <w:rPr>
          <w:bCs/>
          <w:rtl/>
        </w:rPr>
        <w:t xml:space="preserve">10. </w:t>
      </w:r>
      <w:r>
        <w:rPr>
          <w:bCs/>
          <w:rtl/>
        </w:rPr>
        <w:tab/>
      </w:r>
      <w:r>
        <w:rPr>
          <w:bCs/>
          <w:rtl/>
        </w:rPr>
        <w:tab/>
      </w:r>
      <w:r>
        <w:rPr>
          <w:rtl/>
        </w:rPr>
        <w:t xml:space="preserve">לחוק עזר זה ייקרא "חוק עזר לאור-עקיבא </w:t>
      </w:r>
      <w:r>
        <w:t>)</w:t>
      </w:r>
      <w:r>
        <w:rPr>
          <w:rtl/>
        </w:rPr>
        <w:t>פיקוח על כלבים</w:t>
      </w:r>
      <w:r>
        <w:t>(</w:t>
      </w:r>
      <w:r>
        <w:rPr>
          <w:rtl/>
        </w:rPr>
        <w:t>, תשכ"א1960-".</w:t>
      </w:r>
    </w:p>
    <w:p w:rsidR="00000000" w:rsidRDefault="00272A0C">
      <w:pPr>
        <w:pStyle w:val="a6"/>
      </w:pPr>
      <w:r>
        <w:rPr>
          <w:rtl/>
        </w:rPr>
        <w:t>נתאשר.</w:t>
      </w:r>
    </w:p>
    <w:p w:rsidR="00000000" w:rsidRDefault="00272A0C">
      <w:pPr>
        <w:pStyle w:val="a6"/>
      </w:pPr>
      <w:r>
        <w:rPr>
          <w:rtl/>
        </w:rPr>
        <w:t>כ' בתשרי תש</w:t>
      </w:r>
      <w:r>
        <w:rPr>
          <w:rtl/>
        </w:rPr>
        <w:t xml:space="preserve">כ"א </w:t>
      </w:r>
      <w:r>
        <w:t>)</w:t>
      </w:r>
      <w:r>
        <w:rPr>
          <w:rtl/>
        </w:rPr>
        <w:t>11 באוקטובר 1960</w:t>
      </w:r>
      <w:r>
        <w:t>(</w:t>
      </w:r>
    </w:p>
    <w:p w:rsidR="00000000" w:rsidRDefault="00272A0C">
      <w:pPr>
        <w:pStyle w:val="ac"/>
        <w:ind w:left="5052" w:right="0"/>
      </w:pPr>
      <w:r>
        <w:rPr>
          <w:rtl/>
        </w:rPr>
        <w:t>עמוס ברכה</w:t>
      </w:r>
    </w:p>
    <w:p w:rsidR="00000000" w:rsidRDefault="00272A0C">
      <w:pPr>
        <w:pStyle w:val="ac"/>
        <w:ind w:left="5052" w:right="0"/>
      </w:pPr>
      <w:r>
        <w:rPr>
          <w:rtl/>
        </w:rPr>
        <w:t>ראש המועצה המקומית אור-עקיבא</w:t>
      </w:r>
    </w:p>
    <w:p w:rsidR="00000000" w:rsidRDefault="00272A0C">
      <w:pPr>
        <w:pStyle w:val="ab"/>
      </w:pPr>
      <w:r>
        <w:rPr>
          <w:rtl/>
        </w:rPr>
        <w:tab/>
      </w:r>
      <w:r>
        <w:rPr>
          <w:rtl/>
        </w:rPr>
        <w:tab/>
      </w:r>
      <w:r>
        <w:rPr>
          <w:rtl/>
        </w:rPr>
        <w:tab/>
        <w:t>חיים משה שפירא</w:t>
      </w:r>
    </w:p>
    <w:p w:rsidR="00000000" w:rsidRDefault="00272A0C">
      <w:pPr>
        <w:pStyle w:val="ab"/>
      </w:pPr>
      <w:r>
        <w:rPr>
          <w:rtl/>
        </w:rPr>
        <w:tab/>
      </w:r>
      <w:r>
        <w:rPr>
          <w:rtl/>
        </w:rPr>
        <w:tab/>
      </w:r>
      <w:r>
        <w:rPr>
          <w:rtl/>
        </w:rPr>
        <w:tab/>
        <w:t>שר הפנים</w:t>
      </w:r>
    </w:p>
    <w:p w:rsidR="00000000" w:rsidRDefault="00272A0C">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2A0C">
      <w:pPr>
        <w:spacing w:after="0" w:line="240" w:lineRule="auto"/>
      </w:pPr>
      <w:r>
        <w:separator/>
      </w:r>
    </w:p>
  </w:endnote>
  <w:endnote w:type="continuationSeparator" w:id="0">
    <w:p w:rsidR="00000000" w:rsidRDefault="0027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72A0C">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272A0C">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2A0C">
      <w:pPr>
        <w:spacing w:after="0" w:line="240" w:lineRule="auto"/>
      </w:pPr>
      <w:r>
        <w:separator/>
      </w:r>
    </w:p>
  </w:footnote>
  <w:footnote w:type="continuationSeparator" w:id="0">
    <w:p w:rsidR="00000000" w:rsidRDefault="00272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72A0C">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0C"/>
    <w:rsid w:val="0027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F21E8F-D6BE-4837-965A-193D7EA9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A0C"/>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272A0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72A0C"/>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3065</Characters>
  <Application>Microsoft Office Word</Application>
  <DocSecurity>0</DocSecurity>
  <Lines>25</Lines>
  <Paragraphs>7</Paragraphs>
  <ScaleCrop>false</ScaleCrop>
  <Company>משפחת דלומי</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(פיקוח על כלבים), תשכ"א1960-</dc:title>
  <dc:subject/>
  <dc:creator>ven2word1</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