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FA77E" w14:textId="77777777" w:rsidR="00BD657B" w:rsidRDefault="00BD657B" w:rsidP="00BD657B">
      <w:pPr>
        <w:jc w:val="center"/>
        <w:rPr>
          <w:rtl/>
        </w:rPr>
      </w:pPr>
    </w:p>
    <w:p w14:paraId="3A639120" w14:textId="77777777" w:rsidR="00BD657B" w:rsidRDefault="00BD657B" w:rsidP="00BD657B">
      <w:pPr>
        <w:jc w:val="center"/>
        <w:rPr>
          <w:rtl/>
        </w:rPr>
      </w:pPr>
    </w:p>
    <w:p w14:paraId="18F84B8B" w14:textId="31BFC77F" w:rsidR="00BD657B" w:rsidRPr="00B5328C" w:rsidRDefault="005E7868" w:rsidP="00BD657B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מ</w:t>
      </w:r>
      <w:r w:rsidR="00BD657B" w:rsidRPr="00B5328C">
        <w:rPr>
          <w:rFonts w:hint="cs"/>
          <w:b/>
          <w:bCs/>
          <w:sz w:val="36"/>
          <w:szCs w:val="36"/>
          <w:rtl/>
        </w:rPr>
        <w:t>ודעת הבהרה</w:t>
      </w:r>
      <w:r w:rsidR="00E15363">
        <w:rPr>
          <w:rFonts w:hint="cs"/>
          <w:b/>
          <w:bCs/>
          <w:sz w:val="36"/>
          <w:szCs w:val="36"/>
          <w:rtl/>
        </w:rPr>
        <w:t xml:space="preserve"> מס' 2</w:t>
      </w:r>
    </w:p>
    <w:p w14:paraId="59213C81" w14:textId="77777777" w:rsidR="00B5328C" w:rsidRDefault="00BD657B" w:rsidP="00BD657B">
      <w:pPr>
        <w:jc w:val="center"/>
        <w:rPr>
          <w:b/>
          <w:bCs/>
          <w:sz w:val="28"/>
          <w:szCs w:val="28"/>
          <w:rtl/>
        </w:rPr>
      </w:pPr>
      <w:r w:rsidRPr="00BD657B">
        <w:rPr>
          <w:rFonts w:hint="cs"/>
          <w:b/>
          <w:bCs/>
          <w:sz w:val="28"/>
          <w:szCs w:val="28"/>
          <w:rtl/>
        </w:rPr>
        <w:t xml:space="preserve">מכרז 5/25 למתן שירותי הפעלת </w:t>
      </w:r>
      <w:r w:rsidR="00B5328C">
        <w:rPr>
          <w:rFonts w:hint="cs"/>
          <w:b/>
          <w:bCs/>
          <w:sz w:val="28"/>
          <w:szCs w:val="28"/>
          <w:rtl/>
        </w:rPr>
        <w:t>תכנית איתור ו</w:t>
      </w:r>
      <w:r w:rsidRPr="00BD657B">
        <w:rPr>
          <w:rFonts w:hint="cs"/>
          <w:b/>
          <w:bCs/>
          <w:sz w:val="28"/>
          <w:szCs w:val="28"/>
          <w:rtl/>
        </w:rPr>
        <w:t xml:space="preserve">מרכז טיפולי לנערים </w:t>
      </w:r>
    </w:p>
    <w:p w14:paraId="66DFBE83" w14:textId="268F0E38" w:rsidR="00BD657B" w:rsidRPr="00BD657B" w:rsidRDefault="00BD657B" w:rsidP="00BD657B">
      <w:pPr>
        <w:jc w:val="center"/>
        <w:rPr>
          <w:b/>
          <w:bCs/>
          <w:sz w:val="28"/>
          <w:szCs w:val="28"/>
          <w:rtl/>
        </w:rPr>
      </w:pPr>
      <w:r w:rsidRPr="00BD657B">
        <w:rPr>
          <w:rFonts w:hint="cs"/>
          <w:b/>
          <w:bCs/>
          <w:sz w:val="28"/>
          <w:szCs w:val="28"/>
          <w:rtl/>
        </w:rPr>
        <w:t>בעיר אור עקיבא</w:t>
      </w:r>
    </w:p>
    <w:p w14:paraId="7800D912" w14:textId="0A57E2E9" w:rsidR="00BD657B" w:rsidRDefault="005E7868" w:rsidP="005E7868">
      <w:pPr>
        <w:rPr>
          <w:rtl/>
        </w:rPr>
      </w:pPr>
      <w:r>
        <w:rPr>
          <w:rFonts w:hint="cs"/>
          <w:rtl/>
        </w:rPr>
        <w:t>עיריית אור עקיבא מבהירה בזאת כדלהלן:</w:t>
      </w:r>
    </w:p>
    <w:p w14:paraId="78FE528A" w14:textId="145F6E4C" w:rsidR="00A76D4E" w:rsidRDefault="00077766" w:rsidP="00077766">
      <w:pPr>
        <w:pStyle w:val="a9"/>
        <w:numPr>
          <w:ilvl w:val="0"/>
          <w:numId w:val="6"/>
        </w:numPr>
        <w:rPr>
          <w:sz w:val="24"/>
          <w:szCs w:val="24"/>
        </w:rPr>
      </w:pPr>
      <w:r>
        <w:rPr>
          <w:rFonts w:hint="cs"/>
          <w:sz w:val="24"/>
          <w:szCs w:val="24"/>
          <w:rtl/>
        </w:rPr>
        <w:t xml:space="preserve">תשומת לב המציעים לחוברת העדכנית שפירסמה העירייה אשר לפיה ועל פי נספחיה תוגש ההצעה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אין להתייחס לחוברת שפורסמה יחד עם נספחיה טרם הבהרה זו.</w:t>
      </w:r>
      <w:r w:rsidR="00A76D4E">
        <w:rPr>
          <w:rFonts w:hint="cs"/>
          <w:sz w:val="24"/>
          <w:szCs w:val="24"/>
          <w:rtl/>
        </w:rPr>
        <w:t xml:space="preserve"> </w:t>
      </w:r>
    </w:p>
    <w:p w14:paraId="060D49F7" w14:textId="1AD268DC" w:rsidR="00077766" w:rsidRPr="00077766" w:rsidRDefault="00077766" w:rsidP="00077766">
      <w:pPr>
        <w:pStyle w:val="a9"/>
        <w:numPr>
          <w:ilvl w:val="0"/>
          <w:numId w:val="6"/>
        </w:num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לתשומת לב המציעים כי בהמשך ובהתייחס לאמור לעיל, העירייה פרסמה תאריכים חדשים עבור מכרז זה.</w:t>
      </w:r>
    </w:p>
    <w:p w14:paraId="428BB760" w14:textId="644E4B4A" w:rsidR="00A76D4E" w:rsidRDefault="00A76D4E" w:rsidP="00A76D4E">
      <w:pPr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</w:t>
      </w:r>
      <w:r w:rsidR="00077766">
        <w:rPr>
          <w:rFonts w:hint="cs"/>
          <w:sz w:val="24"/>
          <w:szCs w:val="24"/>
          <w:rtl/>
        </w:rPr>
        <w:t xml:space="preserve">אור פרסום חוברת מכרז עדכנית, </w:t>
      </w:r>
      <w:r>
        <w:rPr>
          <w:rFonts w:hint="cs"/>
          <w:sz w:val="24"/>
          <w:szCs w:val="24"/>
          <w:rtl/>
        </w:rPr>
        <w:t xml:space="preserve">הלן טבלה </w:t>
      </w:r>
      <w:r w:rsidR="00077766">
        <w:rPr>
          <w:rFonts w:hint="cs"/>
          <w:sz w:val="24"/>
          <w:szCs w:val="24"/>
          <w:rtl/>
        </w:rPr>
        <w:t>ה</w:t>
      </w:r>
      <w:r>
        <w:rPr>
          <w:rFonts w:hint="cs"/>
          <w:sz w:val="24"/>
          <w:szCs w:val="24"/>
          <w:rtl/>
        </w:rPr>
        <w:t xml:space="preserve">מסכמת </w:t>
      </w:r>
      <w:r w:rsidR="00077766">
        <w:rPr>
          <w:rFonts w:hint="cs"/>
          <w:sz w:val="24"/>
          <w:szCs w:val="24"/>
          <w:rtl/>
        </w:rPr>
        <w:t>את המועדים החדשים</w:t>
      </w:r>
      <w:r>
        <w:rPr>
          <w:rFonts w:hint="cs"/>
          <w:sz w:val="24"/>
          <w:szCs w:val="24"/>
          <w:rtl/>
        </w:rPr>
        <w:t>: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2739"/>
        <w:gridCol w:w="2733"/>
        <w:gridCol w:w="2824"/>
      </w:tblGrid>
      <w:tr w:rsidR="00A76D4E" w14:paraId="2C7AD99B" w14:textId="77777777" w:rsidTr="00721548">
        <w:tc>
          <w:tcPr>
            <w:tcW w:w="2842" w:type="dxa"/>
          </w:tcPr>
          <w:p w14:paraId="7A09EAC2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C33B7">
              <w:rPr>
                <w:rFonts w:cs="David" w:hint="cs"/>
                <w:b/>
                <w:bCs/>
                <w:sz w:val="24"/>
                <w:szCs w:val="24"/>
                <w:rtl/>
              </w:rPr>
              <w:t>קריטריון</w:t>
            </w:r>
          </w:p>
        </w:tc>
        <w:tc>
          <w:tcPr>
            <w:tcW w:w="2843" w:type="dxa"/>
          </w:tcPr>
          <w:p w14:paraId="698002B2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C33B7">
              <w:rPr>
                <w:rFonts w:cs="David" w:hint="cs"/>
                <w:b/>
                <w:bCs/>
                <w:sz w:val="24"/>
                <w:szCs w:val="24"/>
                <w:rtl/>
              </w:rPr>
              <w:t>תאריך</w:t>
            </w:r>
          </w:p>
        </w:tc>
        <w:tc>
          <w:tcPr>
            <w:tcW w:w="2843" w:type="dxa"/>
          </w:tcPr>
          <w:p w14:paraId="6EF447FE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 w:rsidRPr="00AC33B7">
              <w:rPr>
                <w:rFonts w:cs="David" w:hint="cs"/>
                <w:b/>
                <w:bCs/>
                <w:sz w:val="24"/>
                <w:szCs w:val="24"/>
                <w:rtl/>
              </w:rPr>
              <w:t>הערה</w:t>
            </w:r>
          </w:p>
        </w:tc>
      </w:tr>
      <w:tr w:rsidR="00A76D4E" w14:paraId="4304B6CF" w14:textId="77777777" w:rsidTr="00721548">
        <w:tc>
          <w:tcPr>
            <w:tcW w:w="2842" w:type="dxa"/>
          </w:tcPr>
          <w:p w14:paraId="7FFACC5F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מועד אחרון להעברת שאלות</w:t>
            </w:r>
          </w:p>
        </w:tc>
        <w:tc>
          <w:tcPr>
            <w:tcW w:w="2843" w:type="dxa"/>
          </w:tcPr>
          <w:p w14:paraId="537F5A23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7/8/25 עד השעה 15:00</w:t>
            </w:r>
          </w:p>
        </w:tc>
        <w:tc>
          <w:tcPr>
            <w:tcW w:w="2843" w:type="dxa"/>
          </w:tcPr>
          <w:p w14:paraId="57B1D3D8" w14:textId="77777777" w:rsidR="00A76D4E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במייל שכתובתו:</w:t>
            </w:r>
          </w:p>
          <w:p w14:paraId="5C18EB38" w14:textId="77777777" w:rsidR="00A76D4E" w:rsidRPr="009C6CDB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/>
                <w:b/>
                <w:bCs/>
                <w:sz w:val="24"/>
                <w:szCs w:val="24"/>
              </w:rPr>
              <w:t>Orit.a@oraqiva.muni.il</w:t>
            </w:r>
          </w:p>
        </w:tc>
      </w:tr>
      <w:tr w:rsidR="00A76D4E" w14:paraId="32964344" w14:textId="77777777" w:rsidTr="00721548">
        <w:tc>
          <w:tcPr>
            <w:tcW w:w="2842" w:type="dxa"/>
          </w:tcPr>
          <w:p w14:paraId="26E5F985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מועד אחרון להחזרת תשובות</w:t>
            </w:r>
          </w:p>
        </w:tc>
        <w:tc>
          <w:tcPr>
            <w:tcW w:w="2843" w:type="dxa"/>
          </w:tcPr>
          <w:p w14:paraId="5FA22062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10/8/25 עד השעה 15:00</w:t>
            </w:r>
          </w:p>
        </w:tc>
        <w:tc>
          <w:tcPr>
            <w:tcW w:w="2843" w:type="dxa"/>
          </w:tcPr>
          <w:p w14:paraId="69C12ADD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תשובות והשאלות שנשאלו, יוחזרו לשואל ולשאר המציעים שרכשו את חוברת המכרז.</w:t>
            </w:r>
          </w:p>
        </w:tc>
      </w:tr>
      <w:tr w:rsidR="00A76D4E" w14:paraId="5B0345D7" w14:textId="77777777" w:rsidTr="00721548">
        <w:tc>
          <w:tcPr>
            <w:tcW w:w="2842" w:type="dxa"/>
          </w:tcPr>
          <w:p w14:paraId="499F5F85" w14:textId="77777777" w:rsidR="00A76D4E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 xml:space="preserve">מועד אחרון להגשת הצעות </w:t>
            </w:r>
          </w:p>
        </w:tc>
        <w:tc>
          <w:tcPr>
            <w:tcW w:w="2843" w:type="dxa"/>
          </w:tcPr>
          <w:p w14:paraId="022046AA" w14:textId="77777777" w:rsidR="00A76D4E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14/8/25 עד השעה 12:00</w:t>
            </w:r>
          </w:p>
        </w:tc>
        <w:tc>
          <w:tcPr>
            <w:tcW w:w="2843" w:type="dxa"/>
          </w:tcPr>
          <w:p w14:paraId="2B4396F7" w14:textId="77777777" w:rsidR="00A76D4E" w:rsidRPr="00AC33B7" w:rsidRDefault="00A76D4E" w:rsidP="00721548">
            <w:pPr>
              <w:jc w:val="center"/>
              <w:rPr>
                <w:rFonts w:cs="David"/>
                <w:b/>
                <w:bCs/>
                <w:sz w:val="24"/>
                <w:szCs w:val="24"/>
                <w:rtl/>
              </w:rPr>
            </w:pPr>
            <w:r>
              <w:rPr>
                <w:rFonts w:cs="David" w:hint="cs"/>
                <w:b/>
                <w:bCs/>
                <w:sz w:val="24"/>
                <w:szCs w:val="24"/>
                <w:rtl/>
              </w:rPr>
              <w:t>הצעות תוגשנה לתיבת המכרזים הממוקמת במשרדו של מנכ"ל העירייה ברחוב רוטשילד 1 אור עקיבא. הצעה שלא תוגש במועד תיפסל ולא תידון בפני וועדת המכרזים.</w:t>
            </w:r>
          </w:p>
        </w:tc>
      </w:tr>
    </w:tbl>
    <w:p w14:paraId="1774666A" w14:textId="77777777" w:rsidR="00A76D4E" w:rsidRDefault="00A76D4E" w:rsidP="00A76D4E">
      <w:pPr>
        <w:rPr>
          <w:sz w:val="24"/>
          <w:szCs w:val="24"/>
          <w:rtl/>
        </w:rPr>
      </w:pPr>
    </w:p>
    <w:p w14:paraId="72DC9A03" w14:textId="5B6296AD" w:rsidR="00A76D4E" w:rsidRPr="00A76D4E" w:rsidRDefault="00A76D4E" w:rsidP="00A76D4E">
      <w:pPr>
        <w:pStyle w:val="a9"/>
        <w:numPr>
          <w:ilvl w:val="0"/>
          <w:numId w:val="7"/>
        </w:numPr>
        <w:rPr>
          <w:b/>
          <w:bCs/>
          <w:i/>
          <w:iCs/>
          <w:sz w:val="24"/>
          <w:szCs w:val="24"/>
          <w:u w:val="single"/>
        </w:rPr>
      </w:pPr>
      <w:r w:rsidRPr="00A76D4E">
        <w:rPr>
          <w:rFonts w:hint="cs"/>
          <w:b/>
          <w:bCs/>
          <w:i/>
          <w:iCs/>
          <w:sz w:val="24"/>
          <w:szCs w:val="24"/>
          <w:u w:val="single"/>
          <w:rtl/>
        </w:rPr>
        <w:t>ההודעה לעיתונות בדבר הארכת המועדים תפורסם ביום 7/8/25</w:t>
      </w:r>
    </w:p>
    <w:p w14:paraId="31645075" w14:textId="77777777" w:rsidR="00A76D4E" w:rsidRPr="00A76D4E" w:rsidRDefault="00A76D4E" w:rsidP="00A76D4E">
      <w:pPr>
        <w:rPr>
          <w:sz w:val="24"/>
          <w:szCs w:val="24"/>
        </w:rPr>
      </w:pPr>
    </w:p>
    <w:p w14:paraId="454CFD3D" w14:textId="72280F79" w:rsidR="00BD657B" w:rsidRDefault="00E15363" w:rsidP="00E15363">
      <w:pPr>
        <w:pStyle w:val="a9"/>
        <w:numPr>
          <w:ilvl w:val="0"/>
          <w:numId w:val="7"/>
        </w:numPr>
        <w:rPr>
          <w:rtl/>
        </w:rPr>
      </w:pPr>
      <w:r>
        <w:rPr>
          <w:rFonts w:hint="cs"/>
          <w:rtl/>
        </w:rPr>
        <w:t>יוער כי מודעת ההבהרה שפורסמה מיום 30/7 מבוטל</w:t>
      </w:r>
      <w:r w:rsidR="003B3BAC">
        <w:rPr>
          <w:rFonts w:hint="cs"/>
          <w:rtl/>
        </w:rPr>
        <w:t>ת</w:t>
      </w:r>
      <w:r>
        <w:rPr>
          <w:rFonts w:hint="cs"/>
          <w:rtl/>
        </w:rPr>
        <w:t xml:space="preserve"> ומודעה זו תחליפה. </w:t>
      </w:r>
    </w:p>
    <w:p w14:paraId="3B7D9FB4" w14:textId="77777777" w:rsidR="00BD657B" w:rsidRDefault="00BD657B">
      <w:pPr>
        <w:rPr>
          <w:rtl/>
        </w:rPr>
      </w:pPr>
    </w:p>
    <w:p w14:paraId="7676EC04" w14:textId="77777777" w:rsidR="00BD657B" w:rsidRDefault="00BD657B">
      <w:pPr>
        <w:rPr>
          <w:rtl/>
        </w:rPr>
      </w:pPr>
    </w:p>
    <w:sectPr w:rsidR="00BD657B" w:rsidSect="00CD42E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A705F"/>
    <w:multiLevelType w:val="hybridMultilevel"/>
    <w:tmpl w:val="D7F66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3128B"/>
    <w:multiLevelType w:val="hybridMultilevel"/>
    <w:tmpl w:val="351A880C"/>
    <w:lvl w:ilvl="0" w:tplc="94D064BE">
      <w:start w:val="1"/>
      <w:numFmt w:val="decimal"/>
      <w:lvlText w:val="%1."/>
      <w:lvlJc w:val="left"/>
      <w:pPr>
        <w:ind w:left="257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E83419A"/>
    <w:multiLevelType w:val="multilevel"/>
    <w:tmpl w:val="EB5A8D12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David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Times New Roman" w:hAnsi="Times New Roman" w:cs="David"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Times New Roman" w:hAnsi="Times New Roman" w:cs="David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50"/>
      </w:pPr>
      <w:rPr>
        <w:rFonts w:ascii="Times New Roman" w:hAnsi="Times New Roman" w:cs="David" w:hint="default"/>
      </w:rPr>
    </w:lvl>
    <w:lvl w:ilvl="4">
      <w:start w:val="1"/>
      <w:numFmt w:val="decimal"/>
      <w:lvlText w:val="%1.%2.%3.%4.%5."/>
      <w:lvlJc w:val="center"/>
      <w:pPr>
        <w:tabs>
          <w:tab w:val="num" w:pos="-321"/>
        </w:tabs>
        <w:ind w:left="-321" w:hanging="792"/>
      </w:pPr>
    </w:lvl>
    <w:lvl w:ilvl="5">
      <w:start w:val="1"/>
      <w:numFmt w:val="decimal"/>
      <w:lvlText w:val="%1.%2.%3.%4.%5.%6."/>
      <w:lvlJc w:val="center"/>
      <w:pPr>
        <w:tabs>
          <w:tab w:val="num" w:pos="687"/>
        </w:tabs>
        <w:ind w:left="183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1047"/>
        </w:tabs>
        <w:ind w:left="687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1767"/>
        </w:tabs>
        <w:ind w:left="1191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2127"/>
        </w:tabs>
        <w:ind w:left="1767" w:hanging="1440"/>
      </w:pPr>
    </w:lvl>
  </w:abstractNum>
  <w:abstractNum w:abstractNumId="3" w15:restartNumberingAfterBreak="0">
    <w:nsid w:val="34671328"/>
    <w:multiLevelType w:val="hybridMultilevel"/>
    <w:tmpl w:val="F07EA1BE"/>
    <w:lvl w:ilvl="0" w:tplc="94D064BE">
      <w:start w:val="1"/>
      <w:numFmt w:val="decimal"/>
      <w:lvlText w:val="%1."/>
      <w:lvlJc w:val="left"/>
      <w:pPr>
        <w:ind w:left="17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466" w:hanging="360"/>
      </w:pPr>
    </w:lvl>
    <w:lvl w:ilvl="2" w:tplc="0409001B" w:tentative="1">
      <w:start w:val="1"/>
      <w:numFmt w:val="lowerRoman"/>
      <w:lvlText w:val="%3."/>
      <w:lvlJc w:val="right"/>
      <w:pPr>
        <w:ind w:left="3186" w:hanging="180"/>
      </w:pPr>
    </w:lvl>
    <w:lvl w:ilvl="3" w:tplc="0409000F" w:tentative="1">
      <w:start w:val="1"/>
      <w:numFmt w:val="decimal"/>
      <w:lvlText w:val="%4."/>
      <w:lvlJc w:val="left"/>
      <w:pPr>
        <w:ind w:left="3906" w:hanging="360"/>
      </w:pPr>
    </w:lvl>
    <w:lvl w:ilvl="4" w:tplc="04090019" w:tentative="1">
      <w:start w:val="1"/>
      <w:numFmt w:val="lowerLetter"/>
      <w:lvlText w:val="%5."/>
      <w:lvlJc w:val="left"/>
      <w:pPr>
        <w:ind w:left="4626" w:hanging="360"/>
      </w:pPr>
    </w:lvl>
    <w:lvl w:ilvl="5" w:tplc="0409001B" w:tentative="1">
      <w:start w:val="1"/>
      <w:numFmt w:val="lowerRoman"/>
      <w:lvlText w:val="%6."/>
      <w:lvlJc w:val="right"/>
      <w:pPr>
        <w:ind w:left="5346" w:hanging="180"/>
      </w:pPr>
    </w:lvl>
    <w:lvl w:ilvl="6" w:tplc="0409000F" w:tentative="1">
      <w:start w:val="1"/>
      <w:numFmt w:val="decimal"/>
      <w:lvlText w:val="%7."/>
      <w:lvlJc w:val="left"/>
      <w:pPr>
        <w:ind w:left="6066" w:hanging="360"/>
      </w:pPr>
    </w:lvl>
    <w:lvl w:ilvl="7" w:tplc="04090019" w:tentative="1">
      <w:start w:val="1"/>
      <w:numFmt w:val="lowerLetter"/>
      <w:lvlText w:val="%8."/>
      <w:lvlJc w:val="left"/>
      <w:pPr>
        <w:ind w:left="6786" w:hanging="360"/>
      </w:pPr>
    </w:lvl>
    <w:lvl w:ilvl="8" w:tplc="0409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 w15:restartNumberingAfterBreak="0">
    <w:nsid w:val="446B6F3E"/>
    <w:multiLevelType w:val="hybridMultilevel"/>
    <w:tmpl w:val="5C324A4E"/>
    <w:lvl w:ilvl="0" w:tplc="94D064BE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A37294F"/>
    <w:multiLevelType w:val="hybridMultilevel"/>
    <w:tmpl w:val="09A69248"/>
    <w:lvl w:ilvl="0" w:tplc="3986385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A12827"/>
    <w:multiLevelType w:val="hybridMultilevel"/>
    <w:tmpl w:val="1E6443C2"/>
    <w:lvl w:ilvl="0" w:tplc="94D064BE">
      <w:start w:val="1"/>
      <w:numFmt w:val="decimal"/>
      <w:lvlText w:val="%1."/>
      <w:lvlJc w:val="left"/>
      <w:pPr>
        <w:ind w:left="2628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41093193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8134945">
    <w:abstractNumId w:val="4"/>
  </w:num>
  <w:num w:numId="3" w16cid:durableId="342560040">
    <w:abstractNumId w:val="6"/>
  </w:num>
  <w:num w:numId="4" w16cid:durableId="424040988">
    <w:abstractNumId w:val="1"/>
  </w:num>
  <w:num w:numId="5" w16cid:durableId="1568609318">
    <w:abstractNumId w:val="3"/>
  </w:num>
  <w:num w:numId="6" w16cid:durableId="818618846">
    <w:abstractNumId w:val="0"/>
  </w:num>
  <w:num w:numId="7" w16cid:durableId="11568046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57B"/>
    <w:rsid w:val="00077766"/>
    <w:rsid w:val="000A7050"/>
    <w:rsid w:val="00105898"/>
    <w:rsid w:val="001C56A0"/>
    <w:rsid w:val="001F378E"/>
    <w:rsid w:val="003B3BAC"/>
    <w:rsid w:val="00470C0F"/>
    <w:rsid w:val="005E7868"/>
    <w:rsid w:val="006F2F2F"/>
    <w:rsid w:val="00740F91"/>
    <w:rsid w:val="0079332E"/>
    <w:rsid w:val="007E5282"/>
    <w:rsid w:val="0083776A"/>
    <w:rsid w:val="00A76D4E"/>
    <w:rsid w:val="00A86FB3"/>
    <w:rsid w:val="00B25B64"/>
    <w:rsid w:val="00B5328C"/>
    <w:rsid w:val="00BD657B"/>
    <w:rsid w:val="00CD42EE"/>
    <w:rsid w:val="00E15363"/>
    <w:rsid w:val="00E25E22"/>
    <w:rsid w:val="00F87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6D703"/>
  <w15:chartTrackingRefBased/>
  <w15:docId w15:val="{E7E63001-7E6F-4B2E-9A12-DA28FFEE3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BD65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5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5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5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5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5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5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5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5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BD65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BD65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BD65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BD65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BD657B"/>
    <w:rPr>
      <w:rFonts w:eastAsiaTheme="majorEastAsia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BD65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BD657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BD65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BD65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65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BD65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65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BD65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65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BD65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5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5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5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BD65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57B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A76D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טלי חיזגילוב</dc:creator>
  <cp:keywords/>
  <dc:description/>
  <cp:lastModifiedBy>טלי חיזגילוב</cp:lastModifiedBy>
  <cp:revision>3</cp:revision>
  <cp:lastPrinted>2025-08-04T07:51:00Z</cp:lastPrinted>
  <dcterms:created xsi:type="dcterms:W3CDTF">2025-08-04T07:51:00Z</dcterms:created>
  <dcterms:modified xsi:type="dcterms:W3CDTF">2025-08-04T07:51:00Z</dcterms:modified>
</cp:coreProperties>
</file>