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561D" w14:textId="2443A0D9" w:rsidR="00E15CE2" w:rsidRPr="00612804" w:rsidRDefault="00E15CE2" w:rsidP="00C22768">
      <w:pPr>
        <w:jc w:val="center"/>
        <w:rPr>
          <w:rFonts w:ascii="David" w:hAnsi="David" w:cs="David"/>
          <w:b/>
          <w:bCs/>
          <w:sz w:val="24"/>
          <w:szCs w:val="24"/>
          <w:u w:val="single"/>
          <w:rtl/>
        </w:rPr>
      </w:pPr>
      <w:r w:rsidRPr="00612804">
        <w:rPr>
          <w:rFonts w:ascii="David" w:hAnsi="David" w:cs="David"/>
          <w:b/>
          <w:bCs/>
          <w:sz w:val="24"/>
          <w:szCs w:val="24"/>
          <w:u w:val="single"/>
          <w:rtl/>
        </w:rPr>
        <w:t xml:space="preserve">מתן תשובות לשאלות הבהרה מיום </w:t>
      </w:r>
      <w:r w:rsidR="00C22768">
        <w:rPr>
          <w:rFonts w:ascii="David" w:hAnsi="David" w:cs="David" w:hint="cs"/>
          <w:b/>
          <w:bCs/>
          <w:sz w:val="24"/>
          <w:szCs w:val="24"/>
          <w:u w:val="single"/>
          <w:rtl/>
        </w:rPr>
        <w:t>08/08/2023</w:t>
      </w:r>
    </w:p>
    <w:p w14:paraId="78D16D4D" w14:textId="77777777" w:rsidR="00E15CE2" w:rsidRPr="00612804" w:rsidRDefault="00E15CE2" w:rsidP="00E15CE2">
      <w:pPr>
        <w:rPr>
          <w:rFonts w:ascii="David" w:hAnsi="David" w:cs="David"/>
          <w:sz w:val="24"/>
          <w:szCs w:val="24"/>
          <w:rtl/>
        </w:rPr>
      </w:pPr>
    </w:p>
    <w:p w14:paraId="155B09DA" w14:textId="77777777" w:rsidR="00E15CE2" w:rsidRPr="00612804" w:rsidRDefault="00E15CE2" w:rsidP="00E15CE2">
      <w:pPr>
        <w:rPr>
          <w:rFonts w:ascii="David" w:hAnsi="David" w:cs="David"/>
          <w:sz w:val="24"/>
          <w:szCs w:val="24"/>
          <w:rtl/>
        </w:rPr>
      </w:pPr>
      <w:r w:rsidRPr="00612804">
        <w:rPr>
          <w:rFonts w:ascii="David" w:hAnsi="David" w:cs="David"/>
          <w:sz w:val="24"/>
          <w:szCs w:val="24"/>
          <w:rtl/>
        </w:rPr>
        <w:t>מכרז פומבי מספר 16/2023 – מכרז שירותי הסעות וליווי למסגרות רווחה יומיות והסעות אקראיות.</w:t>
      </w:r>
    </w:p>
    <w:p w14:paraId="6095B2CE" w14:textId="77777777" w:rsidR="00E15CE2" w:rsidRPr="00612804" w:rsidRDefault="00E15CE2" w:rsidP="00E15CE2">
      <w:pPr>
        <w:rPr>
          <w:rFonts w:ascii="David" w:hAnsi="David" w:cs="David"/>
          <w:sz w:val="24"/>
          <w:szCs w:val="24"/>
        </w:rPr>
      </w:pPr>
      <w:r w:rsidRPr="00612804">
        <w:rPr>
          <w:rFonts w:ascii="David" w:hAnsi="David" w:cs="David"/>
          <w:sz w:val="24"/>
          <w:szCs w:val="24"/>
          <w:rtl/>
        </w:rPr>
        <w:t>יש לצרף קובץ תשובות ההבהרה עם חתימת המציע להצעה שתוגש</w:t>
      </w:r>
      <w:r w:rsidRPr="00612804">
        <w:rPr>
          <w:rFonts w:ascii="David" w:hAnsi="David" w:cs="David"/>
          <w:sz w:val="24"/>
          <w:szCs w:val="24"/>
        </w:rPr>
        <w:t>.</w:t>
      </w:r>
    </w:p>
    <w:tbl>
      <w:tblPr>
        <w:tblStyle w:val="a3"/>
        <w:bidiVisual/>
        <w:tblW w:w="0" w:type="auto"/>
        <w:tblLook w:val="04A0" w:firstRow="1" w:lastRow="0" w:firstColumn="1" w:lastColumn="0" w:noHBand="0" w:noVBand="1"/>
      </w:tblPr>
      <w:tblGrid>
        <w:gridCol w:w="906"/>
        <w:gridCol w:w="1707"/>
        <w:gridCol w:w="1031"/>
        <w:gridCol w:w="966"/>
        <w:gridCol w:w="2149"/>
        <w:gridCol w:w="1537"/>
      </w:tblGrid>
      <w:tr w:rsidR="00646C18" w:rsidRPr="00612804" w14:paraId="625926C1" w14:textId="77777777" w:rsidTr="00825D58">
        <w:tc>
          <w:tcPr>
            <w:tcW w:w="906" w:type="dxa"/>
          </w:tcPr>
          <w:p w14:paraId="4905C5FA" w14:textId="700033E0" w:rsidR="00646C18" w:rsidRPr="00612804" w:rsidRDefault="00646C18" w:rsidP="00432ADE">
            <w:pPr>
              <w:rPr>
                <w:rFonts w:ascii="David" w:hAnsi="David" w:cs="David"/>
                <w:b/>
                <w:bCs/>
                <w:sz w:val="24"/>
                <w:szCs w:val="24"/>
                <w:rtl/>
              </w:rPr>
            </w:pPr>
            <w:proofErr w:type="spellStart"/>
            <w:r w:rsidRPr="00612804">
              <w:rPr>
                <w:rFonts w:ascii="David" w:hAnsi="David" w:cs="David"/>
                <w:b/>
                <w:bCs/>
                <w:sz w:val="24"/>
                <w:szCs w:val="24"/>
                <w:rtl/>
              </w:rPr>
              <w:t>מס"ד</w:t>
            </w:r>
            <w:proofErr w:type="spellEnd"/>
          </w:p>
        </w:tc>
        <w:tc>
          <w:tcPr>
            <w:tcW w:w="1707" w:type="dxa"/>
          </w:tcPr>
          <w:p w14:paraId="69F97508" w14:textId="674B2636" w:rsidR="00646C18" w:rsidRPr="00612804" w:rsidRDefault="00646C18" w:rsidP="00432ADE">
            <w:pPr>
              <w:rPr>
                <w:rFonts w:ascii="David" w:hAnsi="David" w:cs="David"/>
                <w:b/>
                <w:bCs/>
                <w:sz w:val="24"/>
                <w:szCs w:val="24"/>
                <w:rtl/>
              </w:rPr>
            </w:pPr>
            <w:r w:rsidRPr="00612804">
              <w:rPr>
                <w:rFonts w:ascii="David" w:hAnsi="David" w:cs="David"/>
                <w:b/>
                <w:bCs/>
                <w:sz w:val="24"/>
                <w:szCs w:val="24"/>
                <w:rtl/>
              </w:rPr>
              <w:t>שם המסמך</w:t>
            </w:r>
          </w:p>
        </w:tc>
        <w:tc>
          <w:tcPr>
            <w:tcW w:w="1031" w:type="dxa"/>
          </w:tcPr>
          <w:p w14:paraId="220B98D6" w14:textId="77777777" w:rsidR="00646C18" w:rsidRPr="00612804" w:rsidRDefault="00646C18" w:rsidP="00432ADE">
            <w:pPr>
              <w:rPr>
                <w:rFonts w:ascii="David" w:hAnsi="David" w:cs="David"/>
                <w:b/>
                <w:bCs/>
                <w:sz w:val="24"/>
                <w:szCs w:val="24"/>
                <w:rtl/>
              </w:rPr>
            </w:pPr>
            <w:r w:rsidRPr="00612804">
              <w:rPr>
                <w:rFonts w:ascii="David" w:hAnsi="David" w:cs="David"/>
                <w:b/>
                <w:bCs/>
                <w:sz w:val="24"/>
                <w:szCs w:val="24"/>
                <w:rtl/>
              </w:rPr>
              <w:t>עמוד</w:t>
            </w:r>
          </w:p>
        </w:tc>
        <w:tc>
          <w:tcPr>
            <w:tcW w:w="966" w:type="dxa"/>
          </w:tcPr>
          <w:p w14:paraId="31F316EB" w14:textId="77777777" w:rsidR="00646C18" w:rsidRPr="00612804" w:rsidRDefault="00646C18" w:rsidP="00432ADE">
            <w:pPr>
              <w:rPr>
                <w:rFonts w:ascii="David" w:hAnsi="David" w:cs="David"/>
                <w:b/>
                <w:bCs/>
                <w:sz w:val="24"/>
                <w:szCs w:val="24"/>
                <w:rtl/>
              </w:rPr>
            </w:pPr>
            <w:r w:rsidRPr="00612804">
              <w:rPr>
                <w:rFonts w:ascii="David" w:hAnsi="David" w:cs="David"/>
                <w:b/>
                <w:bCs/>
                <w:sz w:val="24"/>
                <w:szCs w:val="24"/>
                <w:rtl/>
              </w:rPr>
              <w:t>מספר סעיף</w:t>
            </w:r>
          </w:p>
        </w:tc>
        <w:tc>
          <w:tcPr>
            <w:tcW w:w="2149" w:type="dxa"/>
          </w:tcPr>
          <w:p w14:paraId="55C312A8" w14:textId="77777777" w:rsidR="00646C18" w:rsidRPr="00612804" w:rsidRDefault="00646C18" w:rsidP="00432ADE">
            <w:pPr>
              <w:rPr>
                <w:rFonts w:ascii="David" w:hAnsi="David" w:cs="David"/>
                <w:b/>
                <w:bCs/>
                <w:sz w:val="24"/>
                <w:szCs w:val="24"/>
                <w:rtl/>
              </w:rPr>
            </w:pPr>
            <w:r w:rsidRPr="00612804">
              <w:rPr>
                <w:rFonts w:ascii="David" w:hAnsi="David" w:cs="David"/>
                <w:b/>
                <w:bCs/>
                <w:sz w:val="24"/>
                <w:szCs w:val="24"/>
                <w:rtl/>
              </w:rPr>
              <w:t>שאלה / תיקון</w:t>
            </w:r>
          </w:p>
          <w:p w14:paraId="37AF9657" w14:textId="77777777" w:rsidR="00646C18" w:rsidRPr="00612804" w:rsidRDefault="00646C18" w:rsidP="00432ADE">
            <w:pPr>
              <w:rPr>
                <w:rFonts w:ascii="David" w:hAnsi="David" w:cs="David"/>
                <w:b/>
                <w:bCs/>
                <w:sz w:val="24"/>
                <w:szCs w:val="24"/>
                <w:rtl/>
              </w:rPr>
            </w:pPr>
          </w:p>
          <w:p w14:paraId="6627633E" w14:textId="77777777" w:rsidR="00646C18" w:rsidRPr="00612804" w:rsidRDefault="00646C18" w:rsidP="00432ADE">
            <w:pPr>
              <w:rPr>
                <w:rFonts w:ascii="David" w:hAnsi="David" w:cs="David"/>
                <w:b/>
                <w:bCs/>
                <w:sz w:val="24"/>
                <w:szCs w:val="24"/>
                <w:rtl/>
              </w:rPr>
            </w:pPr>
          </w:p>
        </w:tc>
        <w:tc>
          <w:tcPr>
            <w:tcW w:w="1537" w:type="dxa"/>
          </w:tcPr>
          <w:p w14:paraId="101720FC" w14:textId="77777777" w:rsidR="00646C18" w:rsidRPr="00612804" w:rsidRDefault="00646C18" w:rsidP="00432ADE">
            <w:pPr>
              <w:rPr>
                <w:rFonts w:ascii="David" w:hAnsi="David" w:cs="David"/>
                <w:b/>
                <w:bCs/>
                <w:sz w:val="24"/>
                <w:szCs w:val="24"/>
                <w:rtl/>
              </w:rPr>
            </w:pPr>
            <w:r w:rsidRPr="00612804">
              <w:rPr>
                <w:rFonts w:ascii="David" w:hAnsi="David" w:cs="David"/>
                <w:b/>
                <w:bCs/>
                <w:sz w:val="24"/>
                <w:szCs w:val="24"/>
                <w:rtl/>
              </w:rPr>
              <w:t>תשובה</w:t>
            </w:r>
          </w:p>
        </w:tc>
      </w:tr>
      <w:tr w:rsidR="00646C18" w:rsidRPr="00612804" w14:paraId="3FF9E76F" w14:textId="77777777" w:rsidTr="00825D58">
        <w:tc>
          <w:tcPr>
            <w:tcW w:w="906" w:type="dxa"/>
            <w:shd w:val="clear" w:color="auto" w:fill="auto"/>
          </w:tcPr>
          <w:p w14:paraId="04EA3D3B" w14:textId="52D30206" w:rsidR="00646C18" w:rsidRPr="00612804" w:rsidRDefault="00646C18" w:rsidP="00E15CE2">
            <w:pPr>
              <w:spacing w:line="276" w:lineRule="auto"/>
              <w:rPr>
                <w:rFonts w:ascii="David" w:hAnsi="David" w:cs="David"/>
                <w:sz w:val="24"/>
                <w:szCs w:val="24"/>
                <w:rtl/>
              </w:rPr>
            </w:pPr>
            <w:r w:rsidRPr="00612804">
              <w:rPr>
                <w:rFonts w:ascii="David" w:hAnsi="David" w:cs="David"/>
                <w:sz w:val="24"/>
                <w:szCs w:val="24"/>
                <w:rtl/>
              </w:rPr>
              <w:t>1</w:t>
            </w:r>
          </w:p>
        </w:tc>
        <w:tc>
          <w:tcPr>
            <w:tcW w:w="1707" w:type="dxa"/>
            <w:shd w:val="clear" w:color="auto" w:fill="auto"/>
          </w:tcPr>
          <w:p w14:paraId="6E5DFA25" w14:textId="7D88D1EC" w:rsidR="00646C18" w:rsidRPr="00612804" w:rsidRDefault="00646C18" w:rsidP="00E15CE2">
            <w:pPr>
              <w:spacing w:line="276" w:lineRule="auto"/>
              <w:rPr>
                <w:rFonts w:ascii="David" w:hAnsi="David" w:cs="David"/>
                <w:sz w:val="24"/>
                <w:szCs w:val="24"/>
                <w:rtl/>
              </w:rPr>
            </w:pPr>
            <w:r w:rsidRPr="00612804">
              <w:rPr>
                <w:rFonts w:ascii="David" w:hAnsi="David" w:cs="David"/>
                <w:sz w:val="24"/>
                <w:szCs w:val="24"/>
                <w:rtl/>
              </w:rPr>
              <w:t>הבהרה מספר 4 בטופס הבהרות/שינויים</w:t>
            </w:r>
          </w:p>
          <w:p w14:paraId="36632302" w14:textId="77777777" w:rsidR="0015399B" w:rsidRPr="00612804" w:rsidRDefault="0015399B" w:rsidP="0015399B">
            <w:pPr>
              <w:spacing w:line="276" w:lineRule="auto"/>
              <w:rPr>
                <w:rFonts w:ascii="David" w:hAnsi="David" w:cs="David"/>
                <w:sz w:val="24"/>
                <w:szCs w:val="24"/>
                <w:rtl/>
              </w:rPr>
            </w:pPr>
            <w:r>
              <w:rPr>
                <w:rFonts w:ascii="David" w:hAnsi="David" w:cs="David" w:hint="cs"/>
                <w:sz w:val="24"/>
                <w:szCs w:val="24"/>
                <w:rtl/>
              </w:rPr>
              <w:t>שהועלה קודם לכן ביום 3.8.23</w:t>
            </w:r>
          </w:p>
          <w:p w14:paraId="249A4337" w14:textId="77777777" w:rsidR="00646C18" w:rsidRPr="00612804" w:rsidRDefault="00646C18" w:rsidP="00432ADE">
            <w:pPr>
              <w:rPr>
                <w:rFonts w:ascii="David" w:hAnsi="David" w:cs="David"/>
                <w:b/>
                <w:bCs/>
                <w:sz w:val="24"/>
                <w:szCs w:val="24"/>
                <w:rtl/>
              </w:rPr>
            </w:pPr>
          </w:p>
        </w:tc>
        <w:tc>
          <w:tcPr>
            <w:tcW w:w="1031" w:type="dxa"/>
            <w:shd w:val="clear" w:color="auto" w:fill="auto"/>
          </w:tcPr>
          <w:p w14:paraId="4D1156EB" w14:textId="61972383" w:rsidR="00646C18" w:rsidRPr="00612804" w:rsidRDefault="002F4C13" w:rsidP="002F4C13">
            <w:pPr>
              <w:rPr>
                <w:rFonts w:ascii="David" w:hAnsi="David" w:cs="David"/>
                <w:sz w:val="24"/>
                <w:szCs w:val="24"/>
                <w:rtl/>
              </w:rPr>
            </w:pPr>
            <w:r>
              <w:rPr>
                <w:rFonts w:ascii="David" w:hAnsi="David" w:cs="David" w:hint="cs"/>
                <w:sz w:val="24"/>
                <w:szCs w:val="24"/>
                <w:rtl/>
              </w:rPr>
              <w:t>-</w:t>
            </w:r>
          </w:p>
        </w:tc>
        <w:tc>
          <w:tcPr>
            <w:tcW w:w="966" w:type="dxa"/>
            <w:shd w:val="clear" w:color="auto" w:fill="auto"/>
          </w:tcPr>
          <w:p w14:paraId="2D404938" w14:textId="2CE829C5" w:rsidR="00646C18" w:rsidRPr="00612804" w:rsidRDefault="002F4C13" w:rsidP="00432ADE">
            <w:pPr>
              <w:rPr>
                <w:rFonts w:ascii="David" w:hAnsi="David" w:cs="David"/>
                <w:sz w:val="24"/>
                <w:szCs w:val="24"/>
                <w:rtl/>
              </w:rPr>
            </w:pPr>
            <w:r>
              <w:rPr>
                <w:rFonts w:ascii="David" w:hAnsi="David" w:cs="David" w:hint="cs"/>
                <w:sz w:val="24"/>
                <w:szCs w:val="24"/>
                <w:rtl/>
              </w:rPr>
              <w:t>-</w:t>
            </w:r>
          </w:p>
        </w:tc>
        <w:tc>
          <w:tcPr>
            <w:tcW w:w="2149" w:type="dxa"/>
            <w:shd w:val="clear" w:color="auto" w:fill="auto"/>
          </w:tcPr>
          <w:p w14:paraId="4E9990DE" w14:textId="77777777" w:rsidR="00646C18" w:rsidRPr="004A1D31" w:rsidRDefault="00646C18" w:rsidP="00E15CE2">
            <w:pPr>
              <w:rPr>
                <w:rFonts w:ascii="David" w:hAnsi="David" w:cs="David"/>
                <w:sz w:val="24"/>
                <w:szCs w:val="24"/>
              </w:rPr>
            </w:pPr>
            <w:r w:rsidRPr="004A1D31">
              <w:rPr>
                <w:rFonts w:ascii="David" w:hAnsi="David" w:cs="David"/>
                <w:sz w:val="24"/>
                <w:szCs w:val="24"/>
                <w:rtl/>
              </w:rPr>
              <w:t>שאלה לי לגבי הערבות:</w:t>
            </w:r>
          </w:p>
          <w:p w14:paraId="74577CCC" w14:textId="5B5B8A61" w:rsidR="00646C18" w:rsidRPr="004A1D31" w:rsidRDefault="00646C18" w:rsidP="00E15CE2">
            <w:pPr>
              <w:rPr>
                <w:rFonts w:ascii="David" w:hAnsi="David" w:cs="David"/>
                <w:sz w:val="24"/>
                <w:szCs w:val="24"/>
                <w:rtl/>
              </w:rPr>
            </w:pPr>
            <w:r w:rsidRPr="004A1D31">
              <w:rPr>
                <w:rFonts w:ascii="David" w:hAnsi="David" w:cs="David"/>
                <w:sz w:val="24"/>
                <w:szCs w:val="24"/>
                <w:rtl/>
              </w:rPr>
              <w:t>קו נסיעה-משמעו מחיר הקו*220*2.5%?</w:t>
            </w:r>
          </w:p>
          <w:p w14:paraId="1645A6A3" w14:textId="77777777" w:rsidR="00646C18" w:rsidRPr="004A1D31" w:rsidRDefault="00646C18" w:rsidP="00432ADE">
            <w:pPr>
              <w:rPr>
                <w:rFonts w:ascii="David" w:hAnsi="David" w:cs="David"/>
                <w:b/>
                <w:bCs/>
                <w:sz w:val="24"/>
                <w:szCs w:val="24"/>
                <w:rtl/>
              </w:rPr>
            </w:pPr>
          </w:p>
        </w:tc>
        <w:tc>
          <w:tcPr>
            <w:tcW w:w="1537" w:type="dxa"/>
          </w:tcPr>
          <w:p w14:paraId="5DE97A2E" w14:textId="699061F7" w:rsidR="00646C18" w:rsidRPr="004A1D31" w:rsidRDefault="00CC4DD0" w:rsidP="00E15CE2">
            <w:pPr>
              <w:rPr>
                <w:rFonts w:ascii="David" w:hAnsi="David" w:cs="David"/>
                <w:sz w:val="24"/>
                <w:szCs w:val="24"/>
                <w:rtl/>
              </w:rPr>
            </w:pPr>
            <w:r>
              <w:rPr>
                <w:rFonts w:ascii="David" w:hAnsi="David" w:cs="David" w:hint="cs"/>
                <w:sz w:val="24"/>
                <w:szCs w:val="24"/>
                <w:rtl/>
              </w:rPr>
              <w:t xml:space="preserve">בכל קו שהמציע ייתן לגביו הצעת מחיר- </w:t>
            </w:r>
            <w:r w:rsidR="00537119">
              <w:rPr>
                <w:rFonts w:ascii="David" w:hAnsi="David" w:cs="David" w:hint="cs"/>
                <w:sz w:val="24"/>
                <w:szCs w:val="24"/>
                <w:rtl/>
              </w:rPr>
              <w:t>יהיה עליו לשלם 2.5 אחוז ערבות השת</w:t>
            </w:r>
            <w:r w:rsidR="00FD7B23">
              <w:rPr>
                <w:rFonts w:ascii="David" w:hAnsi="David" w:cs="David" w:hint="cs"/>
                <w:sz w:val="24"/>
                <w:szCs w:val="24"/>
                <w:rtl/>
              </w:rPr>
              <w:t>תפות במכרז כפול 5 או 6 ימים בשבוע בהתאם לדרישת הקו כפול 4.2 שבועות בממוצע בחודש כפול 12 חודשים. מהסכום הזה ישולם 2.5 אחוז ערבות השתתפות במכרז.</w:t>
            </w:r>
          </w:p>
          <w:p w14:paraId="09168506" w14:textId="5020E3DD" w:rsidR="00646C18" w:rsidRPr="004A1D31" w:rsidRDefault="00646C18" w:rsidP="00432ADE">
            <w:pPr>
              <w:rPr>
                <w:rFonts w:ascii="David" w:hAnsi="David" w:cs="David"/>
                <w:b/>
                <w:bCs/>
                <w:sz w:val="24"/>
                <w:szCs w:val="24"/>
                <w:rtl/>
              </w:rPr>
            </w:pPr>
          </w:p>
        </w:tc>
      </w:tr>
      <w:tr w:rsidR="00646C18" w:rsidRPr="00612804" w14:paraId="0473AB30" w14:textId="77777777" w:rsidTr="00825D58">
        <w:tc>
          <w:tcPr>
            <w:tcW w:w="906" w:type="dxa"/>
          </w:tcPr>
          <w:p w14:paraId="6FD6E151" w14:textId="04017E85" w:rsidR="00646C18" w:rsidRPr="00612804" w:rsidRDefault="00646C18" w:rsidP="00883DF9">
            <w:pPr>
              <w:spacing w:line="276" w:lineRule="auto"/>
              <w:rPr>
                <w:rFonts w:ascii="David" w:hAnsi="David" w:cs="David"/>
                <w:sz w:val="24"/>
                <w:szCs w:val="24"/>
                <w:rtl/>
              </w:rPr>
            </w:pPr>
            <w:r w:rsidRPr="00612804">
              <w:rPr>
                <w:rFonts w:ascii="David" w:hAnsi="David" w:cs="David"/>
                <w:sz w:val="24"/>
                <w:szCs w:val="24"/>
                <w:rtl/>
              </w:rPr>
              <w:t>2</w:t>
            </w:r>
          </w:p>
        </w:tc>
        <w:tc>
          <w:tcPr>
            <w:tcW w:w="1707" w:type="dxa"/>
          </w:tcPr>
          <w:p w14:paraId="3A53659A" w14:textId="293BA287" w:rsidR="00646C18" w:rsidRPr="00612804" w:rsidRDefault="00646C18" w:rsidP="00883DF9">
            <w:pPr>
              <w:spacing w:line="276" w:lineRule="auto"/>
              <w:rPr>
                <w:rFonts w:ascii="David" w:hAnsi="David" w:cs="David"/>
                <w:sz w:val="24"/>
                <w:szCs w:val="24"/>
                <w:rtl/>
              </w:rPr>
            </w:pPr>
            <w:r w:rsidRPr="00612804">
              <w:rPr>
                <w:rFonts w:ascii="David" w:hAnsi="David" w:cs="David"/>
                <w:sz w:val="24"/>
                <w:szCs w:val="24"/>
                <w:rtl/>
              </w:rPr>
              <w:t>הבהרה מספר 4 בטופס הבהרות/שינויים</w:t>
            </w:r>
          </w:p>
          <w:p w14:paraId="2C6D986B" w14:textId="5F479727" w:rsidR="00646C18" w:rsidRPr="00612804" w:rsidRDefault="009E7DDA" w:rsidP="00883DF9">
            <w:pPr>
              <w:spacing w:line="276" w:lineRule="auto"/>
              <w:rPr>
                <w:rFonts w:ascii="David" w:hAnsi="David" w:cs="David"/>
                <w:sz w:val="24"/>
                <w:szCs w:val="24"/>
                <w:rtl/>
              </w:rPr>
            </w:pPr>
            <w:r>
              <w:rPr>
                <w:rFonts w:ascii="David" w:hAnsi="David" w:cs="David" w:hint="cs"/>
                <w:sz w:val="24"/>
                <w:szCs w:val="24"/>
                <w:rtl/>
              </w:rPr>
              <w:t>שהועלה קודם לכן ביום 3.8.23</w:t>
            </w:r>
          </w:p>
          <w:p w14:paraId="037D01B0" w14:textId="77777777" w:rsidR="00646C18" w:rsidRPr="00612804" w:rsidRDefault="00646C18" w:rsidP="00883DF9">
            <w:pPr>
              <w:rPr>
                <w:rFonts w:ascii="David" w:hAnsi="David" w:cs="David"/>
                <w:b/>
                <w:bCs/>
                <w:sz w:val="24"/>
                <w:szCs w:val="24"/>
                <w:rtl/>
              </w:rPr>
            </w:pPr>
          </w:p>
          <w:p w14:paraId="5434D0A7" w14:textId="77777777" w:rsidR="00646C18" w:rsidRPr="00612804" w:rsidRDefault="00646C18" w:rsidP="00883DF9">
            <w:pPr>
              <w:spacing w:line="276" w:lineRule="auto"/>
              <w:rPr>
                <w:rFonts w:ascii="David" w:hAnsi="David" w:cs="David"/>
                <w:sz w:val="24"/>
                <w:szCs w:val="24"/>
                <w:rtl/>
              </w:rPr>
            </w:pPr>
          </w:p>
        </w:tc>
        <w:tc>
          <w:tcPr>
            <w:tcW w:w="1031" w:type="dxa"/>
          </w:tcPr>
          <w:p w14:paraId="13FEB91E" w14:textId="1BABB0B8" w:rsidR="00646C18" w:rsidRPr="00612804" w:rsidRDefault="002F4C13" w:rsidP="00883DF9">
            <w:pPr>
              <w:rPr>
                <w:rFonts w:ascii="David" w:hAnsi="David" w:cs="David"/>
                <w:sz w:val="24"/>
                <w:szCs w:val="24"/>
                <w:rtl/>
              </w:rPr>
            </w:pPr>
            <w:r>
              <w:rPr>
                <w:rFonts w:ascii="David" w:hAnsi="David" w:cs="David" w:hint="cs"/>
                <w:sz w:val="24"/>
                <w:szCs w:val="24"/>
                <w:rtl/>
              </w:rPr>
              <w:t>-</w:t>
            </w:r>
          </w:p>
          <w:p w14:paraId="09356772" w14:textId="77777777" w:rsidR="00646C18" w:rsidRPr="00612804" w:rsidRDefault="00646C18" w:rsidP="00883DF9">
            <w:pPr>
              <w:rPr>
                <w:rFonts w:ascii="David" w:hAnsi="David" w:cs="David"/>
                <w:sz w:val="24"/>
                <w:szCs w:val="24"/>
                <w:rtl/>
              </w:rPr>
            </w:pPr>
          </w:p>
        </w:tc>
        <w:tc>
          <w:tcPr>
            <w:tcW w:w="966" w:type="dxa"/>
          </w:tcPr>
          <w:p w14:paraId="60CE2C8C" w14:textId="3DF2B86D" w:rsidR="00646C18" w:rsidRPr="00612804" w:rsidRDefault="002F4C13" w:rsidP="00883DF9">
            <w:pPr>
              <w:rPr>
                <w:rFonts w:ascii="David" w:hAnsi="David" w:cs="David"/>
                <w:sz w:val="24"/>
                <w:szCs w:val="24"/>
                <w:rtl/>
              </w:rPr>
            </w:pPr>
            <w:r>
              <w:rPr>
                <w:rFonts w:ascii="David" w:hAnsi="David" w:cs="David" w:hint="cs"/>
                <w:sz w:val="24"/>
                <w:szCs w:val="24"/>
                <w:rtl/>
              </w:rPr>
              <w:t>-</w:t>
            </w:r>
          </w:p>
        </w:tc>
        <w:tc>
          <w:tcPr>
            <w:tcW w:w="2149" w:type="dxa"/>
          </w:tcPr>
          <w:p w14:paraId="1144C46B" w14:textId="77147B6F" w:rsidR="00646C18" w:rsidRPr="00612804" w:rsidRDefault="00646C18" w:rsidP="00883DF9">
            <w:pPr>
              <w:rPr>
                <w:rFonts w:ascii="David" w:hAnsi="David" w:cs="David"/>
                <w:sz w:val="24"/>
                <w:szCs w:val="24"/>
              </w:rPr>
            </w:pPr>
            <w:r w:rsidRPr="00612804">
              <w:rPr>
                <w:rFonts w:ascii="David" w:hAnsi="David" w:cs="David"/>
                <w:sz w:val="24"/>
                <w:szCs w:val="24"/>
                <w:rtl/>
              </w:rPr>
              <w:t xml:space="preserve">במספר 4 נכתב 2.5% בדיוק מסכום הצעת המחיר לכל קו. מה </w:t>
            </w:r>
            <w:proofErr w:type="spellStart"/>
            <w:r w:rsidRPr="00612804">
              <w:rPr>
                <w:rFonts w:ascii="David" w:hAnsi="David" w:cs="David"/>
                <w:sz w:val="24"/>
                <w:szCs w:val="24"/>
                <w:rtl/>
              </w:rPr>
              <w:t>הכוונה"בדיוק</w:t>
            </w:r>
            <w:proofErr w:type="spellEnd"/>
            <w:r w:rsidRPr="00612804">
              <w:rPr>
                <w:rFonts w:ascii="David" w:hAnsi="David" w:cs="David"/>
                <w:sz w:val="24"/>
                <w:szCs w:val="24"/>
                <w:rtl/>
              </w:rPr>
              <w:t>" ליום/חודש/רבעון/שנה ?</w:t>
            </w:r>
          </w:p>
          <w:p w14:paraId="608FD02C" w14:textId="77777777" w:rsidR="00646C18" w:rsidRPr="00612804" w:rsidRDefault="00646C18" w:rsidP="00883DF9">
            <w:pPr>
              <w:rPr>
                <w:rFonts w:ascii="David" w:hAnsi="David" w:cs="David"/>
                <w:sz w:val="24"/>
                <w:szCs w:val="24"/>
                <w:rtl/>
              </w:rPr>
            </w:pPr>
          </w:p>
        </w:tc>
        <w:tc>
          <w:tcPr>
            <w:tcW w:w="1537" w:type="dxa"/>
          </w:tcPr>
          <w:p w14:paraId="0832159C" w14:textId="4548593D" w:rsidR="00646C18" w:rsidRPr="00612804" w:rsidRDefault="00646C18" w:rsidP="00883DF9">
            <w:pPr>
              <w:rPr>
                <w:rFonts w:ascii="David" w:hAnsi="David" w:cs="David"/>
                <w:sz w:val="24"/>
                <w:szCs w:val="24"/>
                <w:rtl/>
              </w:rPr>
            </w:pPr>
            <w:r w:rsidRPr="00612804">
              <w:rPr>
                <w:rFonts w:ascii="David" w:hAnsi="David" w:cs="David"/>
                <w:sz w:val="24"/>
                <w:szCs w:val="24"/>
                <w:rtl/>
              </w:rPr>
              <w:t xml:space="preserve">ראה תשובה </w:t>
            </w:r>
            <w:proofErr w:type="spellStart"/>
            <w:r w:rsidRPr="00612804">
              <w:rPr>
                <w:rFonts w:ascii="David" w:hAnsi="David" w:cs="David"/>
                <w:sz w:val="24"/>
                <w:szCs w:val="24"/>
                <w:rtl/>
              </w:rPr>
              <w:t>במס"ד</w:t>
            </w:r>
            <w:proofErr w:type="spellEnd"/>
            <w:r w:rsidRPr="00612804">
              <w:rPr>
                <w:rFonts w:ascii="David" w:hAnsi="David" w:cs="David"/>
                <w:sz w:val="24"/>
                <w:szCs w:val="24"/>
                <w:rtl/>
              </w:rPr>
              <w:t xml:space="preserve"> 1.</w:t>
            </w:r>
          </w:p>
        </w:tc>
      </w:tr>
      <w:tr w:rsidR="008A4672" w:rsidRPr="00612804" w14:paraId="19CF2CE2" w14:textId="77777777" w:rsidTr="00825D58">
        <w:tc>
          <w:tcPr>
            <w:tcW w:w="906" w:type="dxa"/>
          </w:tcPr>
          <w:p w14:paraId="318D53DA" w14:textId="17263C95" w:rsidR="008A4672" w:rsidRPr="00612804" w:rsidRDefault="004E0AD7" w:rsidP="00883DF9">
            <w:pPr>
              <w:spacing w:line="276" w:lineRule="auto"/>
              <w:rPr>
                <w:rFonts w:ascii="David" w:hAnsi="David" w:cs="David"/>
                <w:sz w:val="24"/>
                <w:szCs w:val="24"/>
                <w:rtl/>
              </w:rPr>
            </w:pPr>
            <w:r w:rsidRPr="00612804">
              <w:rPr>
                <w:rFonts w:ascii="David" w:hAnsi="David" w:cs="David"/>
                <w:sz w:val="24"/>
                <w:szCs w:val="24"/>
                <w:rtl/>
              </w:rPr>
              <w:t>3</w:t>
            </w:r>
          </w:p>
        </w:tc>
        <w:tc>
          <w:tcPr>
            <w:tcW w:w="1707" w:type="dxa"/>
          </w:tcPr>
          <w:p w14:paraId="12B1F890" w14:textId="77777777" w:rsidR="00592B54" w:rsidRPr="00612804" w:rsidRDefault="00592B54" w:rsidP="00592B54">
            <w:pPr>
              <w:spacing w:line="276" w:lineRule="auto"/>
              <w:rPr>
                <w:rFonts w:ascii="David" w:hAnsi="David" w:cs="David"/>
                <w:sz w:val="24"/>
                <w:szCs w:val="24"/>
                <w:rtl/>
              </w:rPr>
            </w:pPr>
            <w:r w:rsidRPr="00612804">
              <w:rPr>
                <w:rFonts w:ascii="David" w:hAnsi="David" w:cs="David"/>
                <w:sz w:val="24"/>
                <w:szCs w:val="24"/>
                <w:rtl/>
              </w:rPr>
              <w:t>הבהרה מספר 4 בטופס הבהרות/שינויים</w:t>
            </w:r>
          </w:p>
          <w:p w14:paraId="0B6166FA" w14:textId="77777777" w:rsidR="009E7DDA" w:rsidRPr="00612804" w:rsidRDefault="009E7DDA" w:rsidP="009E7DDA">
            <w:pPr>
              <w:spacing w:line="276" w:lineRule="auto"/>
              <w:rPr>
                <w:rFonts w:ascii="David" w:hAnsi="David" w:cs="David"/>
                <w:sz w:val="24"/>
                <w:szCs w:val="24"/>
                <w:rtl/>
              </w:rPr>
            </w:pPr>
            <w:r>
              <w:rPr>
                <w:rFonts w:ascii="David" w:hAnsi="David" w:cs="David" w:hint="cs"/>
                <w:sz w:val="24"/>
                <w:szCs w:val="24"/>
                <w:rtl/>
              </w:rPr>
              <w:t>שהועלה קודם לכן ביום 3.8.23</w:t>
            </w:r>
          </w:p>
          <w:p w14:paraId="15D6A465" w14:textId="77777777" w:rsidR="008A4672" w:rsidRPr="00612804" w:rsidRDefault="008A4672" w:rsidP="00883DF9">
            <w:pPr>
              <w:spacing w:line="276" w:lineRule="auto"/>
              <w:rPr>
                <w:rFonts w:ascii="David" w:hAnsi="David" w:cs="David"/>
                <w:sz w:val="24"/>
                <w:szCs w:val="24"/>
                <w:rtl/>
              </w:rPr>
            </w:pPr>
          </w:p>
        </w:tc>
        <w:tc>
          <w:tcPr>
            <w:tcW w:w="1031" w:type="dxa"/>
          </w:tcPr>
          <w:p w14:paraId="4FE8EE84" w14:textId="77777777" w:rsidR="008918E8" w:rsidRPr="00612804" w:rsidRDefault="008918E8" w:rsidP="008918E8">
            <w:pPr>
              <w:rPr>
                <w:rFonts w:ascii="David" w:hAnsi="David" w:cs="David"/>
                <w:sz w:val="24"/>
                <w:szCs w:val="24"/>
                <w:rtl/>
              </w:rPr>
            </w:pPr>
            <w:r>
              <w:rPr>
                <w:rFonts w:ascii="David" w:hAnsi="David" w:cs="David" w:hint="cs"/>
                <w:sz w:val="24"/>
                <w:szCs w:val="24"/>
                <w:rtl/>
              </w:rPr>
              <w:t>-</w:t>
            </w:r>
          </w:p>
          <w:p w14:paraId="666D7421" w14:textId="77777777" w:rsidR="008A4672" w:rsidRPr="00612804" w:rsidRDefault="008A4672" w:rsidP="00883DF9">
            <w:pPr>
              <w:rPr>
                <w:rFonts w:ascii="David" w:hAnsi="David" w:cs="David"/>
                <w:sz w:val="24"/>
                <w:szCs w:val="24"/>
                <w:rtl/>
              </w:rPr>
            </w:pPr>
          </w:p>
        </w:tc>
        <w:tc>
          <w:tcPr>
            <w:tcW w:w="966" w:type="dxa"/>
          </w:tcPr>
          <w:p w14:paraId="19392DBE" w14:textId="77777777" w:rsidR="008918E8" w:rsidRPr="00612804" w:rsidRDefault="008918E8" w:rsidP="008918E8">
            <w:pPr>
              <w:rPr>
                <w:rFonts w:ascii="David" w:hAnsi="David" w:cs="David"/>
                <w:sz w:val="24"/>
                <w:szCs w:val="24"/>
                <w:rtl/>
              </w:rPr>
            </w:pPr>
            <w:r>
              <w:rPr>
                <w:rFonts w:ascii="David" w:hAnsi="David" w:cs="David" w:hint="cs"/>
                <w:sz w:val="24"/>
                <w:szCs w:val="24"/>
                <w:rtl/>
              </w:rPr>
              <w:t>-</w:t>
            </w:r>
          </w:p>
          <w:p w14:paraId="100D1419" w14:textId="36133085" w:rsidR="008A4672" w:rsidRPr="00612804" w:rsidRDefault="008A4672" w:rsidP="00592B54">
            <w:pPr>
              <w:rPr>
                <w:rFonts w:ascii="David" w:hAnsi="David" w:cs="David"/>
                <w:sz w:val="24"/>
                <w:szCs w:val="24"/>
                <w:rtl/>
              </w:rPr>
            </w:pPr>
          </w:p>
        </w:tc>
        <w:tc>
          <w:tcPr>
            <w:tcW w:w="2149" w:type="dxa"/>
          </w:tcPr>
          <w:p w14:paraId="43C29ECE" w14:textId="77777777" w:rsidR="00CD6827" w:rsidRPr="00612804" w:rsidRDefault="00CD6827" w:rsidP="00CD6827">
            <w:pPr>
              <w:rPr>
                <w:rFonts w:ascii="David" w:hAnsi="David" w:cs="David"/>
                <w:sz w:val="24"/>
                <w:szCs w:val="24"/>
              </w:rPr>
            </w:pPr>
            <w:r w:rsidRPr="00612804">
              <w:rPr>
                <w:rFonts w:ascii="David" w:hAnsi="David" w:cs="David"/>
                <w:sz w:val="24"/>
                <w:szCs w:val="24"/>
                <w:rtl/>
              </w:rPr>
              <w:t xml:space="preserve">בהמשך הסעיף מוסבר כי ערבות ההשתתפות תוחלף בערבות ביצוע כלומר כפל עמלות בנק ל2 ערבויות שונות, ולאחר מכן מוסברת מטרת ערבות ההשתתפות. לא ברור מדוע אי אפשר להסתפק בהמחאה בנקאית לצורך ההשתתפות בלבד. הדבר עונה על כל המטרות </w:t>
            </w:r>
            <w:proofErr w:type="spellStart"/>
            <w:r w:rsidRPr="00612804">
              <w:rPr>
                <w:rFonts w:ascii="David" w:hAnsi="David" w:cs="David"/>
                <w:sz w:val="24"/>
                <w:szCs w:val="24"/>
                <w:rtl/>
              </w:rPr>
              <w:t>שצויינו</w:t>
            </w:r>
            <w:proofErr w:type="spellEnd"/>
            <w:r w:rsidRPr="00612804">
              <w:rPr>
                <w:rFonts w:ascii="David" w:hAnsi="David" w:cs="David"/>
                <w:sz w:val="24"/>
                <w:szCs w:val="24"/>
                <w:rtl/>
              </w:rPr>
              <w:t>.</w:t>
            </w:r>
          </w:p>
          <w:p w14:paraId="60C8AB18" w14:textId="77777777" w:rsidR="008A4672" w:rsidRPr="00612804" w:rsidRDefault="008A4672" w:rsidP="00883DF9">
            <w:pPr>
              <w:rPr>
                <w:rFonts w:ascii="David" w:hAnsi="David" w:cs="David"/>
                <w:sz w:val="24"/>
                <w:szCs w:val="24"/>
                <w:rtl/>
              </w:rPr>
            </w:pPr>
          </w:p>
        </w:tc>
        <w:tc>
          <w:tcPr>
            <w:tcW w:w="1537" w:type="dxa"/>
          </w:tcPr>
          <w:p w14:paraId="602B5E52" w14:textId="77777777" w:rsidR="008A4672" w:rsidRPr="00FC75C1" w:rsidRDefault="000777C6" w:rsidP="00883DF9">
            <w:pPr>
              <w:rPr>
                <w:rFonts w:ascii="David" w:hAnsi="David" w:cs="David"/>
                <w:sz w:val="24"/>
                <w:szCs w:val="24"/>
                <w:rtl/>
              </w:rPr>
            </w:pPr>
            <w:r w:rsidRPr="00FC75C1">
              <w:rPr>
                <w:rFonts w:ascii="David" w:hAnsi="David" w:cs="David" w:hint="cs"/>
                <w:sz w:val="24"/>
                <w:szCs w:val="24"/>
                <w:rtl/>
              </w:rPr>
              <w:t xml:space="preserve">הרשות לא מסתפקת בהמחאה בנקאית כתחליף לערבות בנקאית, זאת מאחר והערבות הבנקאית הינה אוטונומית וניתנת למימוש ללא תנאי. לעומת זאת, צ'ק בנקאי- הבנק יכול לסרב לממש </w:t>
            </w:r>
            <w:r w:rsidRPr="00FC75C1">
              <w:rPr>
                <w:rFonts w:ascii="David" w:hAnsi="David" w:cs="David" w:hint="cs"/>
                <w:sz w:val="24"/>
                <w:szCs w:val="24"/>
                <w:rtl/>
              </w:rPr>
              <w:lastRenderedPageBreak/>
              <w:t>אותו כמו למשל כחשבון הבנק של הלקוח מוגבל. במקרה שכזה, יהיה אפשר להיפרע מהצ'ק רק באמצעות פניה להוצאה לפועל.</w:t>
            </w:r>
          </w:p>
          <w:p w14:paraId="0D589169" w14:textId="08DBE44A" w:rsidR="000777C6" w:rsidRPr="00612804" w:rsidRDefault="000777C6" w:rsidP="00883DF9">
            <w:pPr>
              <w:rPr>
                <w:rFonts w:ascii="David" w:hAnsi="David" w:cs="David"/>
                <w:sz w:val="24"/>
                <w:szCs w:val="24"/>
                <w:highlight w:val="yellow"/>
                <w:rtl/>
              </w:rPr>
            </w:pPr>
          </w:p>
        </w:tc>
      </w:tr>
      <w:tr w:rsidR="004E0AD7" w:rsidRPr="00612804" w14:paraId="53907D4C" w14:textId="77777777" w:rsidTr="00825D58">
        <w:tc>
          <w:tcPr>
            <w:tcW w:w="906" w:type="dxa"/>
          </w:tcPr>
          <w:p w14:paraId="5A396B43" w14:textId="6923AE50" w:rsidR="004E0AD7" w:rsidRPr="00612804" w:rsidRDefault="004E0AD7" w:rsidP="00883DF9">
            <w:pPr>
              <w:spacing w:line="276" w:lineRule="auto"/>
              <w:rPr>
                <w:rFonts w:ascii="David" w:hAnsi="David" w:cs="David"/>
                <w:sz w:val="24"/>
                <w:szCs w:val="24"/>
                <w:rtl/>
              </w:rPr>
            </w:pPr>
            <w:r w:rsidRPr="00612804">
              <w:rPr>
                <w:rFonts w:ascii="David" w:hAnsi="David" w:cs="David"/>
                <w:sz w:val="24"/>
                <w:szCs w:val="24"/>
                <w:rtl/>
              </w:rPr>
              <w:lastRenderedPageBreak/>
              <w:t>4</w:t>
            </w:r>
          </w:p>
        </w:tc>
        <w:tc>
          <w:tcPr>
            <w:tcW w:w="1707" w:type="dxa"/>
          </w:tcPr>
          <w:p w14:paraId="4F63C7E9" w14:textId="0C7A07AB" w:rsidR="00644D56" w:rsidRPr="00612804" w:rsidRDefault="00644D56" w:rsidP="00644D56">
            <w:pPr>
              <w:spacing w:line="276" w:lineRule="auto"/>
              <w:rPr>
                <w:rFonts w:ascii="David" w:hAnsi="David" w:cs="David"/>
                <w:sz w:val="24"/>
                <w:szCs w:val="24"/>
                <w:rtl/>
              </w:rPr>
            </w:pPr>
            <w:r w:rsidRPr="00612804">
              <w:rPr>
                <w:rFonts w:ascii="David" w:hAnsi="David" w:cs="David"/>
                <w:sz w:val="24"/>
                <w:szCs w:val="24"/>
                <w:rtl/>
              </w:rPr>
              <w:t xml:space="preserve">הבהרה מספר </w:t>
            </w:r>
            <w:r>
              <w:rPr>
                <w:rFonts w:ascii="David" w:hAnsi="David" w:cs="David" w:hint="cs"/>
                <w:sz w:val="24"/>
                <w:szCs w:val="24"/>
                <w:rtl/>
              </w:rPr>
              <w:t>13</w:t>
            </w:r>
            <w:r w:rsidRPr="00612804">
              <w:rPr>
                <w:rFonts w:ascii="David" w:hAnsi="David" w:cs="David"/>
                <w:sz w:val="24"/>
                <w:szCs w:val="24"/>
                <w:rtl/>
              </w:rPr>
              <w:t xml:space="preserve"> בטופס הבהרות/שינויים</w:t>
            </w:r>
            <w:r>
              <w:rPr>
                <w:rFonts w:ascii="David" w:hAnsi="David" w:cs="David" w:hint="cs"/>
                <w:sz w:val="24"/>
                <w:szCs w:val="24"/>
                <w:rtl/>
              </w:rPr>
              <w:t xml:space="preserve"> שהועלה קודם לכן מיום 3.8.23.</w:t>
            </w:r>
          </w:p>
          <w:p w14:paraId="67D4BE9B" w14:textId="77777777" w:rsidR="004E0AD7" w:rsidRPr="00612804" w:rsidRDefault="004E0AD7" w:rsidP="00883DF9">
            <w:pPr>
              <w:spacing w:line="276" w:lineRule="auto"/>
              <w:rPr>
                <w:rFonts w:ascii="David" w:hAnsi="David" w:cs="David"/>
                <w:sz w:val="24"/>
                <w:szCs w:val="24"/>
                <w:rtl/>
              </w:rPr>
            </w:pPr>
          </w:p>
        </w:tc>
        <w:tc>
          <w:tcPr>
            <w:tcW w:w="1031" w:type="dxa"/>
          </w:tcPr>
          <w:p w14:paraId="67A13545" w14:textId="33FDEACA" w:rsidR="004E0AD7" w:rsidRPr="00612804" w:rsidRDefault="00644D56" w:rsidP="00883DF9">
            <w:pPr>
              <w:rPr>
                <w:rFonts w:ascii="David" w:hAnsi="David" w:cs="David"/>
                <w:sz w:val="24"/>
                <w:szCs w:val="24"/>
                <w:rtl/>
              </w:rPr>
            </w:pPr>
            <w:r>
              <w:rPr>
                <w:rFonts w:ascii="David" w:hAnsi="David" w:cs="David" w:hint="cs"/>
                <w:sz w:val="24"/>
                <w:szCs w:val="24"/>
                <w:rtl/>
              </w:rPr>
              <w:t>-</w:t>
            </w:r>
          </w:p>
        </w:tc>
        <w:tc>
          <w:tcPr>
            <w:tcW w:w="966" w:type="dxa"/>
          </w:tcPr>
          <w:p w14:paraId="2E8586A9" w14:textId="2F2523C5" w:rsidR="004E0AD7" w:rsidRPr="00612804" w:rsidRDefault="00644D56" w:rsidP="00883DF9">
            <w:pPr>
              <w:rPr>
                <w:rFonts w:ascii="David" w:hAnsi="David" w:cs="David"/>
                <w:sz w:val="24"/>
                <w:szCs w:val="24"/>
                <w:rtl/>
              </w:rPr>
            </w:pPr>
            <w:r>
              <w:rPr>
                <w:rFonts w:ascii="David" w:hAnsi="David" w:cs="David" w:hint="cs"/>
                <w:sz w:val="24"/>
                <w:szCs w:val="24"/>
                <w:rtl/>
              </w:rPr>
              <w:t>-</w:t>
            </w:r>
          </w:p>
        </w:tc>
        <w:tc>
          <w:tcPr>
            <w:tcW w:w="2149" w:type="dxa"/>
          </w:tcPr>
          <w:p w14:paraId="09E7A4A5" w14:textId="77777777" w:rsidR="00C3262C" w:rsidRPr="00612804" w:rsidRDefault="00C3262C" w:rsidP="00C3262C">
            <w:pPr>
              <w:rPr>
                <w:rFonts w:ascii="David" w:hAnsi="David" w:cs="David"/>
                <w:sz w:val="24"/>
                <w:szCs w:val="24"/>
              </w:rPr>
            </w:pPr>
            <w:r w:rsidRPr="00612804">
              <w:rPr>
                <w:rFonts w:ascii="David" w:hAnsi="David" w:cs="David"/>
                <w:sz w:val="24"/>
                <w:szCs w:val="24"/>
                <w:rtl/>
              </w:rPr>
              <w:t>בהמשך 13,המשמעות 1- בעל מונית בודדת יכול לזכות בביצוע מסלול(הכוונה מן הסתם לקו)אחד. מדוע ?? בשנה הנוכחית אני מבצע שני קוים(מעש בנימינה ומעון בחריש) כמובן שזה אפשרי רק בתנאי שהם לא חופפים בזמנים !!</w:t>
            </w:r>
          </w:p>
          <w:p w14:paraId="16A4047E" w14:textId="77777777" w:rsidR="00C3262C" w:rsidRPr="00612804" w:rsidRDefault="00C3262C" w:rsidP="00C3262C">
            <w:pPr>
              <w:rPr>
                <w:rFonts w:ascii="David" w:hAnsi="David" w:cs="David"/>
                <w:sz w:val="24"/>
                <w:szCs w:val="24"/>
                <w:rtl/>
              </w:rPr>
            </w:pPr>
            <w:r w:rsidRPr="00612804">
              <w:rPr>
                <w:rFonts w:ascii="David" w:hAnsi="David" w:cs="David"/>
                <w:sz w:val="24"/>
                <w:szCs w:val="24"/>
                <w:rtl/>
              </w:rPr>
              <w:t>המשמעות 2- בעל מונית בודדת אינו יכול להעסיק קבלני משנה. מה שמפריע כאן הוא חוסר השוויון מול חברת הסעות שיכולה גם יכולה להעסיק קבלני משנה, ומקובל שהן מעבירות נסיעות שמתאימות למוניות, וכמובן גם מרוויחות מכך בפער התשלום.</w:t>
            </w:r>
          </w:p>
          <w:p w14:paraId="2CFF3923" w14:textId="77777777" w:rsidR="004E0AD7" w:rsidRPr="00612804" w:rsidRDefault="004E0AD7" w:rsidP="004E0AD7">
            <w:pPr>
              <w:rPr>
                <w:rFonts w:ascii="David" w:hAnsi="David" w:cs="David"/>
                <w:sz w:val="24"/>
                <w:szCs w:val="24"/>
                <w:rtl/>
              </w:rPr>
            </w:pPr>
            <w:r w:rsidRPr="00612804">
              <w:rPr>
                <w:rFonts w:ascii="David" w:hAnsi="David" w:cs="David"/>
                <w:sz w:val="24"/>
                <w:szCs w:val="24"/>
                <w:rtl/>
              </w:rPr>
              <w:t>העסקת קבלן משנה</w:t>
            </w:r>
          </w:p>
          <w:p w14:paraId="538BDF21" w14:textId="77777777" w:rsidR="004E0AD7" w:rsidRPr="00612804" w:rsidRDefault="004E0AD7" w:rsidP="00883DF9">
            <w:pPr>
              <w:rPr>
                <w:rFonts w:ascii="David" w:hAnsi="David" w:cs="David"/>
                <w:sz w:val="24"/>
                <w:szCs w:val="24"/>
                <w:rtl/>
              </w:rPr>
            </w:pPr>
          </w:p>
        </w:tc>
        <w:tc>
          <w:tcPr>
            <w:tcW w:w="1537" w:type="dxa"/>
          </w:tcPr>
          <w:p w14:paraId="5202E36D" w14:textId="77777777" w:rsidR="004E0AD7" w:rsidRPr="00C845B2" w:rsidRDefault="00072627" w:rsidP="00883DF9">
            <w:pPr>
              <w:rPr>
                <w:rFonts w:ascii="David" w:hAnsi="David" w:cs="David"/>
                <w:sz w:val="24"/>
                <w:szCs w:val="24"/>
                <w:rtl/>
              </w:rPr>
            </w:pPr>
            <w:r w:rsidRPr="00C845B2">
              <w:rPr>
                <w:rFonts w:ascii="David" w:hAnsi="David" w:cs="David" w:hint="cs"/>
                <w:sz w:val="24"/>
                <w:szCs w:val="24"/>
                <w:rtl/>
              </w:rPr>
              <w:t>לאחר בדיקה מול אגף התחבורה כי אין מניעה חוקית, אזי שיחיד, קרי, נהג שיש לו מספר ירוק בבעלותו- יכול לזכות ביותר מקו אחד, אולם במסגרת תנאי המכרז, הוא יהיה מוגבל לזכייה של עד 2 קווים סה"כ.</w:t>
            </w:r>
          </w:p>
          <w:p w14:paraId="503A3544" w14:textId="77777777" w:rsidR="00B20A3E" w:rsidRDefault="00072627" w:rsidP="00883DF9">
            <w:pPr>
              <w:rPr>
                <w:rFonts w:ascii="David" w:hAnsi="David" w:cs="David"/>
                <w:sz w:val="24"/>
                <w:szCs w:val="24"/>
                <w:rtl/>
              </w:rPr>
            </w:pPr>
            <w:r w:rsidRPr="00C845B2">
              <w:rPr>
                <w:rFonts w:ascii="David" w:hAnsi="David" w:cs="David" w:hint="cs"/>
                <w:sz w:val="24"/>
                <w:szCs w:val="24"/>
                <w:rtl/>
              </w:rPr>
              <w:t xml:space="preserve">הוא יוכל לבצע לבדו את 2 הקווים כל אימת שאינם חופפים בזמנים, או לחלופין, לבצע קו אחד בעצמו, ואת הקו השני יבצע באמצעות קבלן משנה שיעסיק, בין אם הקווים חופפים בזמנים ובין אם לאו. </w:t>
            </w:r>
          </w:p>
          <w:p w14:paraId="61213609" w14:textId="77777777" w:rsidR="00B20A3E" w:rsidRDefault="00B20A3E" w:rsidP="00883DF9">
            <w:pPr>
              <w:rPr>
                <w:rFonts w:ascii="David" w:hAnsi="David" w:cs="David"/>
                <w:sz w:val="24"/>
                <w:szCs w:val="24"/>
                <w:rtl/>
              </w:rPr>
            </w:pPr>
          </w:p>
          <w:p w14:paraId="56C8F041" w14:textId="641A544F" w:rsidR="00072627" w:rsidRPr="00C845B2" w:rsidRDefault="00072627" w:rsidP="00883DF9">
            <w:pPr>
              <w:rPr>
                <w:rFonts w:ascii="David" w:hAnsi="David" w:cs="David"/>
                <w:sz w:val="24"/>
                <w:szCs w:val="24"/>
                <w:rtl/>
              </w:rPr>
            </w:pPr>
            <w:r w:rsidRPr="00C845B2">
              <w:rPr>
                <w:rFonts w:ascii="David" w:hAnsi="David" w:cs="David" w:hint="cs"/>
                <w:sz w:val="24"/>
                <w:szCs w:val="24"/>
                <w:rtl/>
              </w:rPr>
              <w:t>יודגש כי על קבלן המשנה לעמוד בדרישות בסעיף 3 במסמכי המכרז.</w:t>
            </w:r>
          </w:p>
          <w:p w14:paraId="067A6675" w14:textId="77777777" w:rsidR="00C845B2" w:rsidRDefault="00C845B2" w:rsidP="00883DF9">
            <w:pPr>
              <w:rPr>
                <w:rFonts w:ascii="David" w:hAnsi="David" w:cs="David"/>
                <w:sz w:val="24"/>
                <w:szCs w:val="24"/>
                <w:highlight w:val="yellow"/>
                <w:rtl/>
              </w:rPr>
            </w:pPr>
          </w:p>
          <w:p w14:paraId="20B95512" w14:textId="77777777" w:rsidR="002F4C13" w:rsidRPr="00C922B7" w:rsidRDefault="002F4C13" w:rsidP="002F4C13">
            <w:pPr>
              <w:rPr>
                <w:rFonts w:ascii="David" w:hAnsi="David" w:cs="David"/>
                <w:sz w:val="24"/>
                <w:szCs w:val="24"/>
                <w:rtl/>
              </w:rPr>
            </w:pPr>
            <w:r w:rsidRPr="00C922B7">
              <w:rPr>
                <w:rFonts w:ascii="David" w:hAnsi="David" w:cs="David" w:hint="cs"/>
                <w:sz w:val="24"/>
                <w:szCs w:val="24"/>
                <w:rtl/>
              </w:rPr>
              <w:t xml:space="preserve">בנוסף, יודגש כי העסקת קבלן משנה יהיה בהסכמת הרשות </w:t>
            </w:r>
            <w:r w:rsidRPr="00C922B7">
              <w:rPr>
                <w:rFonts w:ascii="David" w:hAnsi="David" w:cs="David" w:hint="cs"/>
                <w:sz w:val="24"/>
                <w:szCs w:val="24"/>
                <w:rtl/>
              </w:rPr>
              <w:lastRenderedPageBreak/>
              <w:t>המקומית מראש ובכתב כאמור בסעיף 4 למסמכי המכרז.</w:t>
            </w:r>
          </w:p>
          <w:p w14:paraId="37FBD7BF" w14:textId="389EB1D1" w:rsidR="002F4C13" w:rsidRPr="00612804" w:rsidRDefault="002F4C13" w:rsidP="00883DF9">
            <w:pPr>
              <w:rPr>
                <w:rFonts w:ascii="David" w:hAnsi="David" w:cs="David"/>
                <w:sz w:val="24"/>
                <w:szCs w:val="24"/>
                <w:highlight w:val="yellow"/>
                <w:rtl/>
              </w:rPr>
            </w:pPr>
          </w:p>
        </w:tc>
      </w:tr>
      <w:tr w:rsidR="00C3262C" w:rsidRPr="00612804" w14:paraId="40125F68" w14:textId="77777777" w:rsidTr="00825D58">
        <w:tc>
          <w:tcPr>
            <w:tcW w:w="906" w:type="dxa"/>
          </w:tcPr>
          <w:p w14:paraId="4F0F8049" w14:textId="1BE300EF" w:rsidR="00C3262C" w:rsidRPr="00612804" w:rsidRDefault="00C3262C" w:rsidP="00883DF9">
            <w:pPr>
              <w:spacing w:line="276" w:lineRule="auto"/>
              <w:rPr>
                <w:rFonts w:ascii="David" w:hAnsi="David" w:cs="David"/>
                <w:sz w:val="24"/>
                <w:szCs w:val="24"/>
                <w:rtl/>
              </w:rPr>
            </w:pPr>
            <w:r>
              <w:rPr>
                <w:rFonts w:ascii="David" w:hAnsi="David" w:cs="David" w:hint="cs"/>
                <w:sz w:val="24"/>
                <w:szCs w:val="24"/>
                <w:rtl/>
              </w:rPr>
              <w:lastRenderedPageBreak/>
              <w:t>5</w:t>
            </w:r>
          </w:p>
        </w:tc>
        <w:tc>
          <w:tcPr>
            <w:tcW w:w="1707" w:type="dxa"/>
          </w:tcPr>
          <w:p w14:paraId="79658207" w14:textId="77777777" w:rsidR="002F4C13" w:rsidRPr="00612804" w:rsidRDefault="002F4C13" w:rsidP="002F4C13">
            <w:pPr>
              <w:spacing w:line="276" w:lineRule="auto"/>
              <w:rPr>
                <w:rFonts w:ascii="David" w:hAnsi="David" w:cs="David"/>
                <w:sz w:val="24"/>
                <w:szCs w:val="24"/>
                <w:rtl/>
              </w:rPr>
            </w:pPr>
            <w:r w:rsidRPr="00612804">
              <w:rPr>
                <w:rFonts w:ascii="David" w:hAnsi="David" w:cs="David"/>
                <w:sz w:val="24"/>
                <w:szCs w:val="24"/>
                <w:rtl/>
              </w:rPr>
              <w:t xml:space="preserve">הבהרה מספר </w:t>
            </w:r>
            <w:r>
              <w:rPr>
                <w:rFonts w:ascii="David" w:hAnsi="David" w:cs="David" w:hint="cs"/>
                <w:sz w:val="24"/>
                <w:szCs w:val="24"/>
                <w:rtl/>
              </w:rPr>
              <w:t>13</w:t>
            </w:r>
            <w:r w:rsidRPr="00612804">
              <w:rPr>
                <w:rFonts w:ascii="David" w:hAnsi="David" w:cs="David"/>
                <w:sz w:val="24"/>
                <w:szCs w:val="24"/>
                <w:rtl/>
              </w:rPr>
              <w:t xml:space="preserve"> בטופס הבהרות/שינויים</w:t>
            </w:r>
            <w:r>
              <w:rPr>
                <w:rFonts w:ascii="David" w:hAnsi="David" w:cs="David" w:hint="cs"/>
                <w:sz w:val="24"/>
                <w:szCs w:val="24"/>
                <w:rtl/>
              </w:rPr>
              <w:t xml:space="preserve"> שהועלה קודם לכן מיום 3.8.23.</w:t>
            </w:r>
          </w:p>
          <w:p w14:paraId="20B9457E" w14:textId="77777777" w:rsidR="00C3262C" w:rsidRPr="00612804" w:rsidRDefault="00C3262C" w:rsidP="00883DF9">
            <w:pPr>
              <w:spacing w:line="276" w:lineRule="auto"/>
              <w:rPr>
                <w:rFonts w:ascii="David" w:hAnsi="David" w:cs="David"/>
                <w:sz w:val="24"/>
                <w:szCs w:val="24"/>
                <w:rtl/>
              </w:rPr>
            </w:pPr>
          </w:p>
        </w:tc>
        <w:tc>
          <w:tcPr>
            <w:tcW w:w="1031" w:type="dxa"/>
          </w:tcPr>
          <w:p w14:paraId="7EABA57F" w14:textId="463A453F" w:rsidR="00C3262C" w:rsidRPr="00612804" w:rsidRDefault="002F4C13" w:rsidP="00883DF9">
            <w:pPr>
              <w:rPr>
                <w:rFonts w:ascii="David" w:hAnsi="David" w:cs="David"/>
                <w:sz w:val="24"/>
                <w:szCs w:val="24"/>
                <w:rtl/>
              </w:rPr>
            </w:pPr>
            <w:r>
              <w:rPr>
                <w:rFonts w:ascii="David" w:hAnsi="David" w:cs="David" w:hint="cs"/>
                <w:sz w:val="24"/>
                <w:szCs w:val="24"/>
                <w:rtl/>
              </w:rPr>
              <w:t>-</w:t>
            </w:r>
          </w:p>
        </w:tc>
        <w:tc>
          <w:tcPr>
            <w:tcW w:w="966" w:type="dxa"/>
          </w:tcPr>
          <w:p w14:paraId="19F8F838" w14:textId="447F61B8" w:rsidR="00C3262C" w:rsidRPr="00612804" w:rsidRDefault="002F4C13" w:rsidP="00883DF9">
            <w:pPr>
              <w:rPr>
                <w:rFonts w:ascii="David" w:hAnsi="David" w:cs="David"/>
                <w:sz w:val="24"/>
                <w:szCs w:val="24"/>
                <w:rtl/>
              </w:rPr>
            </w:pPr>
            <w:r>
              <w:rPr>
                <w:rFonts w:ascii="David" w:hAnsi="David" w:cs="David" w:hint="cs"/>
                <w:sz w:val="24"/>
                <w:szCs w:val="24"/>
                <w:rtl/>
              </w:rPr>
              <w:t>-</w:t>
            </w:r>
          </w:p>
        </w:tc>
        <w:tc>
          <w:tcPr>
            <w:tcW w:w="2149" w:type="dxa"/>
          </w:tcPr>
          <w:p w14:paraId="5086E4C0" w14:textId="77777777" w:rsidR="00C3262C" w:rsidRDefault="00C3262C" w:rsidP="00C3262C">
            <w:pPr>
              <w:rPr>
                <w:rFonts w:ascii="David" w:hAnsi="David" w:cs="David"/>
                <w:sz w:val="24"/>
                <w:szCs w:val="24"/>
                <w:rtl/>
              </w:rPr>
            </w:pPr>
            <w:r w:rsidRPr="003B588C">
              <w:rPr>
                <w:rFonts w:ascii="David" w:hAnsi="David" w:cs="David" w:hint="cs"/>
                <w:sz w:val="24"/>
                <w:szCs w:val="24"/>
                <w:rtl/>
              </w:rPr>
              <w:t>העסקת קבלני משנה</w:t>
            </w:r>
          </w:p>
          <w:p w14:paraId="7F573237" w14:textId="628DBD99" w:rsidR="00C3262C" w:rsidRPr="00612804" w:rsidRDefault="00C3262C" w:rsidP="00C3262C">
            <w:pPr>
              <w:rPr>
                <w:rFonts w:ascii="David" w:hAnsi="David" w:cs="David"/>
                <w:sz w:val="24"/>
                <w:szCs w:val="24"/>
                <w:rtl/>
              </w:rPr>
            </w:pPr>
          </w:p>
        </w:tc>
        <w:tc>
          <w:tcPr>
            <w:tcW w:w="1537" w:type="dxa"/>
          </w:tcPr>
          <w:p w14:paraId="1F26F50A" w14:textId="77777777" w:rsidR="00E022FD" w:rsidRDefault="00C845B2" w:rsidP="00E022FD">
            <w:pPr>
              <w:rPr>
                <w:rFonts w:ascii="David" w:hAnsi="David" w:cs="David"/>
                <w:sz w:val="24"/>
                <w:szCs w:val="24"/>
                <w:highlight w:val="yellow"/>
                <w:rtl/>
              </w:rPr>
            </w:pPr>
            <w:r w:rsidRPr="00E022FD">
              <w:rPr>
                <w:rFonts w:ascii="David" w:hAnsi="David" w:cs="David" w:hint="cs"/>
                <w:sz w:val="24"/>
                <w:szCs w:val="24"/>
                <w:rtl/>
              </w:rPr>
              <w:t xml:space="preserve">ראה תשובה </w:t>
            </w:r>
            <w:proofErr w:type="spellStart"/>
            <w:r w:rsidRPr="00E022FD">
              <w:rPr>
                <w:rFonts w:ascii="David" w:hAnsi="David" w:cs="David" w:hint="cs"/>
                <w:sz w:val="24"/>
                <w:szCs w:val="24"/>
                <w:rtl/>
              </w:rPr>
              <w:t>במס"ד</w:t>
            </w:r>
            <w:proofErr w:type="spellEnd"/>
            <w:r w:rsidRPr="00E022FD">
              <w:rPr>
                <w:rFonts w:ascii="David" w:hAnsi="David" w:cs="David" w:hint="cs"/>
                <w:sz w:val="24"/>
                <w:szCs w:val="24"/>
                <w:rtl/>
              </w:rPr>
              <w:t xml:space="preserve"> 4.</w:t>
            </w:r>
          </w:p>
          <w:p w14:paraId="411336B9" w14:textId="77777777" w:rsidR="00424873" w:rsidRPr="00C922B7" w:rsidRDefault="00424873" w:rsidP="00E022FD">
            <w:pPr>
              <w:rPr>
                <w:rFonts w:ascii="David" w:hAnsi="David" w:cs="David"/>
                <w:sz w:val="24"/>
                <w:szCs w:val="24"/>
                <w:rtl/>
              </w:rPr>
            </w:pPr>
          </w:p>
          <w:p w14:paraId="4F2E58D2" w14:textId="6FD6DEDD" w:rsidR="00B20A3E" w:rsidRDefault="00B20A3E" w:rsidP="002F4C13">
            <w:pPr>
              <w:rPr>
                <w:rFonts w:ascii="David" w:hAnsi="David" w:cs="David" w:hint="cs"/>
                <w:sz w:val="24"/>
                <w:szCs w:val="24"/>
                <w:highlight w:val="yellow"/>
                <w:rtl/>
              </w:rPr>
            </w:pPr>
          </w:p>
        </w:tc>
      </w:tr>
      <w:tr w:rsidR="00D945ED" w:rsidRPr="00612804" w14:paraId="6DD8DAF5" w14:textId="77777777" w:rsidTr="00825D58">
        <w:tc>
          <w:tcPr>
            <w:tcW w:w="906" w:type="dxa"/>
          </w:tcPr>
          <w:p w14:paraId="4A764F93" w14:textId="2E4E6FD5" w:rsidR="00D945ED" w:rsidRPr="00612804" w:rsidRDefault="00C3262C" w:rsidP="00883DF9">
            <w:pPr>
              <w:spacing w:line="276" w:lineRule="auto"/>
              <w:rPr>
                <w:rFonts w:ascii="David" w:hAnsi="David" w:cs="David"/>
                <w:sz w:val="24"/>
                <w:szCs w:val="24"/>
                <w:rtl/>
              </w:rPr>
            </w:pPr>
            <w:r>
              <w:rPr>
                <w:rFonts w:ascii="David" w:hAnsi="David" w:cs="David" w:hint="cs"/>
                <w:sz w:val="24"/>
                <w:szCs w:val="24"/>
                <w:rtl/>
              </w:rPr>
              <w:t>6</w:t>
            </w:r>
          </w:p>
        </w:tc>
        <w:tc>
          <w:tcPr>
            <w:tcW w:w="1707" w:type="dxa"/>
          </w:tcPr>
          <w:p w14:paraId="15EBE9AC" w14:textId="77537565" w:rsidR="00D945ED" w:rsidRPr="00612804" w:rsidRDefault="000B1237" w:rsidP="00883DF9">
            <w:pPr>
              <w:spacing w:line="276" w:lineRule="auto"/>
              <w:rPr>
                <w:rFonts w:ascii="David" w:hAnsi="David" w:cs="David"/>
                <w:sz w:val="24"/>
                <w:szCs w:val="24"/>
                <w:rtl/>
              </w:rPr>
            </w:pPr>
            <w:r w:rsidRPr="00612804">
              <w:rPr>
                <w:rFonts w:ascii="David" w:hAnsi="David" w:cs="David"/>
                <w:sz w:val="24"/>
                <w:szCs w:val="24"/>
                <w:rtl/>
              </w:rPr>
              <w:t>הבהרות מספר 11</w:t>
            </w:r>
            <w:r w:rsidR="00743981">
              <w:rPr>
                <w:rFonts w:ascii="David" w:hAnsi="David" w:cs="David" w:hint="cs"/>
                <w:sz w:val="24"/>
                <w:szCs w:val="24"/>
                <w:rtl/>
              </w:rPr>
              <w:t xml:space="preserve"> ו-12</w:t>
            </w:r>
            <w:r w:rsidR="00B01F4E">
              <w:rPr>
                <w:rFonts w:ascii="David" w:hAnsi="David" w:cs="David" w:hint="cs"/>
                <w:sz w:val="24"/>
                <w:szCs w:val="24"/>
                <w:rtl/>
              </w:rPr>
              <w:t xml:space="preserve"> בטופס הבהרות/שינויים שהועלה קודם לכן מיום 3.8.23.</w:t>
            </w:r>
          </w:p>
          <w:p w14:paraId="37D7919F" w14:textId="6BAF3578" w:rsidR="000C5079" w:rsidRPr="000C5079" w:rsidRDefault="000C5079" w:rsidP="008C13D2">
            <w:pPr>
              <w:spacing w:line="276" w:lineRule="auto"/>
              <w:contextualSpacing/>
              <w:rPr>
                <w:rFonts w:ascii="David" w:hAnsi="David"/>
                <w:b/>
                <w:bCs/>
                <w:u w:val="single"/>
                <w:rtl/>
              </w:rPr>
            </w:pPr>
          </w:p>
        </w:tc>
        <w:tc>
          <w:tcPr>
            <w:tcW w:w="1031" w:type="dxa"/>
          </w:tcPr>
          <w:p w14:paraId="63FA5BB9" w14:textId="057F90D3" w:rsidR="00D945ED" w:rsidRPr="00612804" w:rsidRDefault="000A6719" w:rsidP="00883DF9">
            <w:pPr>
              <w:rPr>
                <w:rFonts w:ascii="David" w:hAnsi="David" w:cs="David"/>
                <w:sz w:val="24"/>
                <w:szCs w:val="24"/>
                <w:rtl/>
              </w:rPr>
            </w:pPr>
            <w:r>
              <w:rPr>
                <w:rFonts w:ascii="David" w:hAnsi="David" w:cs="David" w:hint="cs"/>
                <w:sz w:val="24"/>
                <w:szCs w:val="24"/>
                <w:rtl/>
              </w:rPr>
              <w:t>-</w:t>
            </w:r>
          </w:p>
        </w:tc>
        <w:tc>
          <w:tcPr>
            <w:tcW w:w="966" w:type="dxa"/>
          </w:tcPr>
          <w:p w14:paraId="169DB5AE" w14:textId="09E3A966" w:rsidR="00D945ED" w:rsidRPr="00612804" w:rsidRDefault="000A6719" w:rsidP="00883DF9">
            <w:pPr>
              <w:rPr>
                <w:rFonts w:ascii="David" w:hAnsi="David" w:cs="David"/>
                <w:sz w:val="24"/>
                <w:szCs w:val="24"/>
                <w:rtl/>
              </w:rPr>
            </w:pPr>
            <w:r>
              <w:rPr>
                <w:rFonts w:ascii="David" w:hAnsi="David" w:cs="David" w:hint="cs"/>
                <w:sz w:val="24"/>
                <w:szCs w:val="24"/>
                <w:rtl/>
              </w:rPr>
              <w:t>-</w:t>
            </w:r>
          </w:p>
        </w:tc>
        <w:tc>
          <w:tcPr>
            <w:tcW w:w="2149" w:type="dxa"/>
          </w:tcPr>
          <w:p w14:paraId="2D7B1615" w14:textId="5CFBDD71" w:rsidR="00D945ED" w:rsidRPr="00612804" w:rsidRDefault="00D945ED" w:rsidP="00D945ED">
            <w:pPr>
              <w:rPr>
                <w:rFonts w:ascii="David" w:hAnsi="David" w:cs="David"/>
                <w:sz w:val="24"/>
                <w:szCs w:val="24"/>
              </w:rPr>
            </w:pPr>
            <w:r w:rsidRPr="00612804">
              <w:rPr>
                <w:rFonts w:ascii="David" w:hAnsi="David" w:cs="David"/>
                <w:sz w:val="24"/>
                <w:szCs w:val="24"/>
                <w:rtl/>
              </w:rPr>
              <w:t>במספרים 11-13 מודגש שנכון לעכשיו למעשה אני מנוע מלהשתתף במכרז(הרשום במסמכי המכרז הוא הקובע,</w:t>
            </w:r>
            <w:r w:rsidR="00CD4608">
              <w:rPr>
                <w:rFonts w:ascii="David" w:hAnsi="David" w:cs="David" w:hint="cs"/>
                <w:sz w:val="24"/>
                <w:szCs w:val="24"/>
                <w:rtl/>
              </w:rPr>
              <w:t xml:space="preserve"> </w:t>
            </w:r>
            <w:r w:rsidRPr="00612804">
              <w:rPr>
                <w:rFonts w:ascii="David" w:hAnsi="David" w:cs="David"/>
                <w:sz w:val="24"/>
                <w:szCs w:val="24"/>
                <w:rtl/>
              </w:rPr>
              <w:t>עומדת בעינה וכד')</w:t>
            </w:r>
          </w:p>
          <w:p w14:paraId="660AF094" w14:textId="77777777" w:rsidR="00D945ED" w:rsidRPr="00612804" w:rsidRDefault="00D945ED" w:rsidP="00D945ED">
            <w:pPr>
              <w:rPr>
                <w:rFonts w:ascii="David" w:hAnsi="David" w:cs="David"/>
                <w:sz w:val="24"/>
                <w:szCs w:val="24"/>
                <w:rtl/>
              </w:rPr>
            </w:pPr>
            <w:r w:rsidRPr="00612804">
              <w:rPr>
                <w:rFonts w:ascii="David" w:hAnsi="David" w:cs="David"/>
                <w:sz w:val="24"/>
                <w:szCs w:val="24"/>
                <w:rtl/>
              </w:rPr>
              <w:t xml:space="preserve">כלומר עד שלא </w:t>
            </w:r>
            <w:proofErr w:type="spellStart"/>
            <w:r w:rsidRPr="00612804">
              <w:rPr>
                <w:rFonts w:ascii="David" w:hAnsi="David" w:cs="David"/>
                <w:sz w:val="24"/>
                <w:szCs w:val="24"/>
                <w:rtl/>
              </w:rPr>
              <w:t>יכתב</w:t>
            </w:r>
            <w:proofErr w:type="spellEnd"/>
            <w:r w:rsidRPr="00612804">
              <w:rPr>
                <w:rFonts w:ascii="David" w:hAnsi="David" w:cs="David"/>
                <w:sz w:val="24"/>
                <w:szCs w:val="24"/>
                <w:rtl/>
              </w:rPr>
              <w:t xml:space="preserve"> אחרת בעל מונית בודדת צריך להיות רשום בתאגיד מוניות ולהעסיק קצין בטיחות, דברים שאיני </w:t>
            </w:r>
            <w:proofErr w:type="spellStart"/>
            <w:r w:rsidRPr="00612804">
              <w:rPr>
                <w:rFonts w:ascii="David" w:hAnsi="David" w:cs="David"/>
                <w:sz w:val="24"/>
                <w:szCs w:val="24"/>
                <w:rtl/>
              </w:rPr>
              <w:t>מחוייב</w:t>
            </w:r>
            <w:proofErr w:type="spellEnd"/>
            <w:r w:rsidRPr="00612804">
              <w:rPr>
                <w:rFonts w:ascii="David" w:hAnsi="David" w:cs="David"/>
                <w:sz w:val="24"/>
                <w:szCs w:val="24"/>
                <w:rtl/>
              </w:rPr>
              <w:t xml:space="preserve"> ומעוניין בהם.</w:t>
            </w:r>
          </w:p>
          <w:p w14:paraId="3B4F9626" w14:textId="77777777" w:rsidR="00D945ED" w:rsidRPr="00612804" w:rsidRDefault="00D945ED" w:rsidP="004E0AD7">
            <w:pPr>
              <w:rPr>
                <w:rFonts w:ascii="David" w:hAnsi="David" w:cs="David"/>
                <w:sz w:val="24"/>
                <w:szCs w:val="24"/>
                <w:rtl/>
              </w:rPr>
            </w:pPr>
          </w:p>
        </w:tc>
        <w:tc>
          <w:tcPr>
            <w:tcW w:w="1537" w:type="dxa"/>
          </w:tcPr>
          <w:p w14:paraId="774003A5" w14:textId="230E967C" w:rsidR="00D945ED" w:rsidRPr="00612804" w:rsidRDefault="00612804" w:rsidP="00883DF9">
            <w:pPr>
              <w:rPr>
                <w:rFonts w:ascii="David" w:hAnsi="David" w:cs="David"/>
                <w:sz w:val="24"/>
                <w:szCs w:val="24"/>
                <w:rtl/>
              </w:rPr>
            </w:pPr>
            <w:r>
              <w:rPr>
                <w:rFonts w:ascii="David" w:hAnsi="David" w:cs="David" w:hint="cs"/>
                <w:sz w:val="24"/>
                <w:szCs w:val="24"/>
                <w:rtl/>
              </w:rPr>
              <w:t>לאחר בדיקה מול אגף הרכב של משרד התחבורה. בוצעו תיקונים לעניין מי יכול להגיש הצעות במכרז זה. לשם הנוחות, הוכנה טבלה נוספת מטה- יש לפנות אליה</w:t>
            </w:r>
            <w:r w:rsidR="00E022FD">
              <w:rPr>
                <w:rFonts w:ascii="David" w:hAnsi="David" w:cs="David" w:hint="cs"/>
                <w:sz w:val="24"/>
                <w:szCs w:val="24"/>
                <w:rtl/>
              </w:rPr>
              <w:t xml:space="preserve"> ולבחון עמידה בתנאים אלו</w:t>
            </w:r>
            <w:r w:rsidR="00503DA2">
              <w:rPr>
                <w:rFonts w:ascii="David" w:hAnsi="David" w:cs="David" w:hint="cs"/>
                <w:sz w:val="24"/>
                <w:szCs w:val="24"/>
                <w:rtl/>
              </w:rPr>
              <w:t>.</w:t>
            </w:r>
          </w:p>
        </w:tc>
      </w:tr>
    </w:tbl>
    <w:p w14:paraId="78B6587B" w14:textId="77777777" w:rsidR="00E15CE2" w:rsidRPr="00612804" w:rsidRDefault="00E15CE2">
      <w:pPr>
        <w:rPr>
          <w:rFonts w:ascii="David" w:hAnsi="David" w:cs="David"/>
          <w:sz w:val="24"/>
          <w:szCs w:val="24"/>
          <w:rtl/>
        </w:rPr>
      </w:pPr>
    </w:p>
    <w:p w14:paraId="65C8E1EE" w14:textId="77777777" w:rsidR="008A4672" w:rsidRDefault="008A4672">
      <w:pPr>
        <w:rPr>
          <w:rFonts w:ascii="David" w:hAnsi="David" w:cs="David"/>
          <w:sz w:val="24"/>
          <w:szCs w:val="24"/>
          <w:rtl/>
        </w:rPr>
      </w:pPr>
    </w:p>
    <w:p w14:paraId="783992EB" w14:textId="2C7BBBC8" w:rsidR="00C22768" w:rsidRDefault="00C22768">
      <w:pPr>
        <w:rPr>
          <w:rFonts w:ascii="David" w:hAnsi="David" w:cs="David"/>
          <w:sz w:val="24"/>
          <w:szCs w:val="24"/>
          <w:rtl/>
        </w:rPr>
      </w:pPr>
    </w:p>
    <w:p w14:paraId="05CE15F6" w14:textId="77777777" w:rsidR="00C22768" w:rsidRDefault="00C22768">
      <w:pPr>
        <w:rPr>
          <w:rFonts w:ascii="David" w:hAnsi="David" w:cs="David"/>
          <w:sz w:val="24"/>
          <w:szCs w:val="24"/>
          <w:rtl/>
        </w:rPr>
      </w:pPr>
    </w:p>
    <w:p w14:paraId="3745787C" w14:textId="77777777" w:rsidR="00C22768" w:rsidRDefault="00C22768">
      <w:pPr>
        <w:rPr>
          <w:rFonts w:ascii="David" w:hAnsi="David" w:cs="David"/>
          <w:sz w:val="24"/>
          <w:szCs w:val="24"/>
          <w:rtl/>
        </w:rPr>
      </w:pPr>
    </w:p>
    <w:p w14:paraId="57C33C1E" w14:textId="77777777" w:rsidR="00C22768" w:rsidRDefault="00C22768">
      <w:pPr>
        <w:rPr>
          <w:rFonts w:ascii="David" w:hAnsi="David" w:cs="David"/>
          <w:sz w:val="24"/>
          <w:szCs w:val="24"/>
          <w:rtl/>
        </w:rPr>
      </w:pPr>
    </w:p>
    <w:p w14:paraId="54FF229B" w14:textId="77777777" w:rsidR="00C22768" w:rsidRDefault="00C22768">
      <w:pPr>
        <w:rPr>
          <w:rFonts w:ascii="David" w:hAnsi="David" w:cs="David"/>
          <w:sz w:val="24"/>
          <w:szCs w:val="24"/>
          <w:rtl/>
        </w:rPr>
      </w:pPr>
    </w:p>
    <w:p w14:paraId="4840FD19" w14:textId="77777777" w:rsidR="00C22768" w:rsidRDefault="00C22768">
      <w:pPr>
        <w:rPr>
          <w:rFonts w:ascii="David" w:hAnsi="David" w:cs="David"/>
          <w:sz w:val="24"/>
          <w:szCs w:val="24"/>
          <w:rtl/>
        </w:rPr>
      </w:pPr>
    </w:p>
    <w:p w14:paraId="5F914CAA" w14:textId="77777777" w:rsidR="00C22768" w:rsidRDefault="00C22768">
      <w:pPr>
        <w:rPr>
          <w:rFonts w:ascii="David" w:hAnsi="David" w:cs="David"/>
          <w:sz w:val="24"/>
          <w:szCs w:val="24"/>
          <w:rtl/>
        </w:rPr>
      </w:pPr>
    </w:p>
    <w:p w14:paraId="2BBD9331" w14:textId="77777777" w:rsidR="00C22768" w:rsidRDefault="00C22768">
      <w:pPr>
        <w:rPr>
          <w:rFonts w:ascii="David" w:hAnsi="David" w:cs="David"/>
          <w:sz w:val="24"/>
          <w:szCs w:val="24"/>
          <w:rtl/>
        </w:rPr>
      </w:pPr>
    </w:p>
    <w:p w14:paraId="695A71AE" w14:textId="77777777" w:rsidR="00C22768" w:rsidRDefault="00C22768">
      <w:pPr>
        <w:rPr>
          <w:rFonts w:ascii="David" w:hAnsi="David" w:cs="David"/>
          <w:sz w:val="24"/>
          <w:szCs w:val="24"/>
          <w:rtl/>
        </w:rPr>
      </w:pPr>
    </w:p>
    <w:p w14:paraId="1156D6C5" w14:textId="77777777" w:rsidR="00C22768" w:rsidRDefault="00C22768">
      <w:pPr>
        <w:rPr>
          <w:rFonts w:ascii="David" w:hAnsi="David" w:cs="David"/>
          <w:sz w:val="24"/>
          <w:szCs w:val="24"/>
          <w:rtl/>
        </w:rPr>
      </w:pPr>
    </w:p>
    <w:p w14:paraId="589BC7D3" w14:textId="77777777" w:rsidR="00CE2DAE" w:rsidRDefault="00CE2DAE">
      <w:pPr>
        <w:rPr>
          <w:rFonts w:ascii="David" w:hAnsi="David" w:cs="David"/>
          <w:sz w:val="24"/>
          <w:szCs w:val="24"/>
          <w:rtl/>
        </w:rPr>
      </w:pPr>
    </w:p>
    <w:p w14:paraId="5F782B61" w14:textId="77777777" w:rsidR="00E34762" w:rsidRDefault="00E34762">
      <w:pPr>
        <w:rPr>
          <w:rFonts w:ascii="David" w:hAnsi="David" w:cs="David"/>
          <w:sz w:val="24"/>
          <w:szCs w:val="24"/>
          <w:rtl/>
        </w:rPr>
      </w:pPr>
    </w:p>
    <w:p w14:paraId="491230D0" w14:textId="77777777" w:rsidR="00E34762" w:rsidRDefault="00E34762">
      <w:pPr>
        <w:rPr>
          <w:rFonts w:ascii="David" w:hAnsi="David" w:cs="David"/>
          <w:sz w:val="24"/>
          <w:szCs w:val="24"/>
          <w:rtl/>
        </w:rPr>
      </w:pPr>
    </w:p>
    <w:p w14:paraId="209F5277" w14:textId="77777777" w:rsidR="00CE2DAE" w:rsidRDefault="00CE2DAE">
      <w:pPr>
        <w:rPr>
          <w:rFonts w:ascii="David" w:hAnsi="David" w:cs="David"/>
          <w:sz w:val="24"/>
          <w:szCs w:val="24"/>
          <w:rtl/>
        </w:rPr>
      </w:pPr>
    </w:p>
    <w:p w14:paraId="217E9503" w14:textId="77777777" w:rsidR="00C22768" w:rsidRDefault="00C22768">
      <w:pPr>
        <w:rPr>
          <w:rFonts w:ascii="David" w:hAnsi="David" w:cs="David"/>
          <w:sz w:val="24"/>
          <w:szCs w:val="24"/>
          <w:rtl/>
        </w:rPr>
      </w:pPr>
    </w:p>
    <w:p w14:paraId="21D9B7D1" w14:textId="74044E37" w:rsidR="00144B48" w:rsidRDefault="00144B48">
      <w:pPr>
        <w:rPr>
          <w:rFonts w:ascii="David" w:hAnsi="David" w:cs="David"/>
          <w:sz w:val="24"/>
          <w:szCs w:val="24"/>
          <w:rtl/>
        </w:rPr>
      </w:pPr>
      <w:r>
        <w:rPr>
          <w:rFonts w:ascii="David" w:hAnsi="David" w:cs="David" w:hint="cs"/>
          <w:sz w:val="24"/>
          <w:szCs w:val="24"/>
          <w:rtl/>
        </w:rPr>
        <w:lastRenderedPageBreak/>
        <w:t xml:space="preserve">להלן טבלה המתייחסת </w:t>
      </w:r>
      <w:proofErr w:type="spellStart"/>
      <w:r>
        <w:rPr>
          <w:rFonts w:ascii="David" w:hAnsi="David" w:cs="David" w:hint="cs"/>
          <w:sz w:val="24"/>
          <w:szCs w:val="24"/>
          <w:rtl/>
        </w:rPr>
        <w:t>למס"ד</w:t>
      </w:r>
      <w:proofErr w:type="spellEnd"/>
      <w:r>
        <w:rPr>
          <w:rFonts w:ascii="David" w:hAnsi="David" w:cs="David" w:hint="cs"/>
          <w:sz w:val="24"/>
          <w:szCs w:val="24"/>
          <w:rtl/>
        </w:rPr>
        <w:t xml:space="preserve"> 6 לעיל, המפרט מי יכול להגיש הצעות למכרז זה.</w:t>
      </w:r>
    </w:p>
    <w:tbl>
      <w:tblPr>
        <w:tblStyle w:val="a3"/>
        <w:bidiVisual/>
        <w:tblW w:w="9075" w:type="dxa"/>
        <w:tblInd w:w="-336" w:type="dxa"/>
        <w:tblLook w:val="04A0" w:firstRow="1" w:lastRow="0" w:firstColumn="1" w:lastColumn="0" w:noHBand="0" w:noVBand="1"/>
      </w:tblPr>
      <w:tblGrid>
        <w:gridCol w:w="2546"/>
        <w:gridCol w:w="2124"/>
        <w:gridCol w:w="2134"/>
        <w:gridCol w:w="2271"/>
      </w:tblGrid>
      <w:tr w:rsidR="00C22768" w:rsidRPr="00612804" w14:paraId="5F9C9E0C" w14:textId="77777777" w:rsidTr="00432ADE">
        <w:tc>
          <w:tcPr>
            <w:tcW w:w="2546" w:type="dxa"/>
            <w:shd w:val="clear" w:color="auto" w:fill="auto"/>
          </w:tcPr>
          <w:p w14:paraId="48BC8E71"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תאגיד מוניות</w:t>
            </w:r>
          </w:p>
          <w:p w14:paraId="04B1524E"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שרשום על שמו מוניות בהיקף של 20 כלי רכב ומעלה</w:t>
            </w:r>
          </w:p>
          <w:p w14:paraId="21AF383B" w14:textId="77777777" w:rsidR="00C22768" w:rsidRPr="00612804" w:rsidRDefault="00C22768" w:rsidP="00432ADE">
            <w:pPr>
              <w:rPr>
                <w:rFonts w:ascii="David" w:hAnsi="David" w:cs="David"/>
                <w:b/>
                <w:bCs/>
                <w:sz w:val="24"/>
                <w:szCs w:val="24"/>
                <w:rtl/>
              </w:rPr>
            </w:pPr>
          </w:p>
        </w:tc>
        <w:tc>
          <w:tcPr>
            <w:tcW w:w="2124" w:type="dxa"/>
            <w:shd w:val="clear" w:color="auto" w:fill="auto"/>
          </w:tcPr>
          <w:p w14:paraId="5A0CE442"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תאגיד מוניות</w:t>
            </w:r>
          </w:p>
          <w:p w14:paraId="3B9D93FD"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שרשום על שמו מוניות בהיקף של 19 כלי רכב ומטה</w:t>
            </w:r>
          </w:p>
          <w:p w14:paraId="27432CD9" w14:textId="77777777" w:rsidR="00C22768" w:rsidRPr="00612804" w:rsidRDefault="00C22768" w:rsidP="00432ADE">
            <w:pPr>
              <w:rPr>
                <w:rFonts w:ascii="David" w:hAnsi="David" w:cs="David"/>
                <w:b/>
                <w:bCs/>
                <w:sz w:val="24"/>
                <w:szCs w:val="24"/>
                <w:rtl/>
              </w:rPr>
            </w:pPr>
          </w:p>
        </w:tc>
        <w:tc>
          <w:tcPr>
            <w:tcW w:w="2134" w:type="dxa"/>
            <w:shd w:val="clear" w:color="auto" w:fill="auto"/>
          </w:tcPr>
          <w:p w14:paraId="571C55CD"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נהג</w:t>
            </w:r>
          </w:p>
          <w:p w14:paraId="7514728F"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 xml:space="preserve">שיש לו מספר ירוק להפעלת מונית </w:t>
            </w:r>
          </w:p>
          <w:p w14:paraId="2C7BD707" w14:textId="77777777" w:rsidR="00C22768" w:rsidRPr="00612804" w:rsidRDefault="00C22768" w:rsidP="00432ADE">
            <w:pPr>
              <w:rPr>
                <w:rFonts w:ascii="David" w:hAnsi="David" w:cs="David"/>
                <w:b/>
                <w:bCs/>
                <w:sz w:val="24"/>
                <w:szCs w:val="24"/>
                <w:rtl/>
              </w:rPr>
            </w:pPr>
          </w:p>
          <w:p w14:paraId="25F503C8"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 xml:space="preserve">מספר ירוק משמע - לנהג יש אישור להפעיל מונית </w:t>
            </w:r>
          </w:p>
          <w:p w14:paraId="439EDA23" w14:textId="77777777" w:rsidR="00C22768" w:rsidRPr="00612804" w:rsidRDefault="00C22768" w:rsidP="00432ADE">
            <w:pPr>
              <w:rPr>
                <w:rFonts w:ascii="David" w:hAnsi="David" w:cs="David"/>
                <w:sz w:val="24"/>
                <w:szCs w:val="24"/>
                <w:rtl/>
              </w:rPr>
            </w:pPr>
          </w:p>
          <w:p w14:paraId="40233952"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המשמעות- הנהג יכול לעבוד כעצמאי.</w:t>
            </w:r>
          </w:p>
          <w:p w14:paraId="225AD901" w14:textId="77777777" w:rsidR="00C22768" w:rsidRPr="00612804" w:rsidRDefault="00C22768" w:rsidP="00432ADE">
            <w:pPr>
              <w:rPr>
                <w:rFonts w:ascii="David" w:hAnsi="David" w:cs="David"/>
                <w:sz w:val="24"/>
                <w:szCs w:val="24"/>
                <w:rtl/>
              </w:rPr>
            </w:pPr>
          </w:p>
          <w:p w14:paraId="1243C984"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(הוא גם יכול להשכיר מונית עבור נהגים שיש להם רישיון נהיגה מתאים).</w:t>
            </w:r>
          </w:p>
          <w:p w14:paraId="4D9691BD" w14:textId="77777777" w:rsidR="00C22768" w:rsidRPr="00612804" w:rsidRDefault="00C22768" w:rsidP="00432ADE">
            <w:pPr>
              <w:rPr>
                <w:rFonts w:ascii="David" w:hAnsi="David" w:cs="David"/>
                <w:b/>
                <w:bCs/>
                <w:sz w:val="24"/>
                <w:szCs w:val="24"/>
                <w:rtl/>
              </w:rPr>
            </w:pPr>
          </w:p>
        </w:tc>
        <w:tc>
          <w:tcPr>
            <w:tcW w:w="2271" w:type="dxa"/>
            <w:shd w:val="clear" w:color="auto" w:fill="auto"/>
          </w:tcPr>
          <w:p w14:paraId="2461CFC3"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נהג</w:t>
            </w:r>
          </w:p>
          <w:p w14:paraId="576C25FC"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שאין לו מספר ירוק להפעלת מונית</w:t>
            </w:r>
          </w:p>
          <w:p w14:paraId="6AFA0C96" w14:textId="77777777" w:rsidR="00C22768" w:rsidRPr="00612804" w:rsidRDefault="00C22768" w:rsidP="00432ADE">
            <w:pPr>
              <w:rPr>
                <w:rFonts w:ascii="David" w:hAnsi="David" w:cs="David"/>
                <w:b/>
                <w:bCs/>
                <w:sz w:val="24"/>
                <w:szCs w:val="24"/>
                <w:rtl/>
              </w:rPr>
            </w:pPr>
          </w:p>
          <w:p w14:paraId="15C1C0BE"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מכיוון שאין בבעלותו מספר ירוק, הנהג אינו רשאי להפעיל מונית. מנגד, מכיוון שהוא מחזיק ברישיון נהיגה במונית, הוא אכן רשאי לנהוג במונית במידה ומישהו אחר נחשב למפעיל שלה.</w:t>
            </w:r>
          </w:p>
          <w:p w14:paraId="450C0261" w14:textId="77777777" w:rsidR="00C22768" w:rsidRPr="00612804" w:rsidRDefault="00C22768" w:rsidP="00432ADE">
            <w:pPr>
              <w:rPr>
                <w:rFonts w:ascii="David" w:hAnsi="David" w:cs="David"/>
                <w:sz w:val="24"/>
                <w:szCs w:val="24"/>
                <w:rtl/>
              </w:rPr>
            </w:pPr>
          </w:p>
          <w:p w14:paraId="78C41668"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המשמעות:</w:t>
            </w:r>
          </w:p>
          <w:p w14:paraId="159C8573"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הנהג אינו יכול להיות עצמאי אלא לעבוד כשכיר ב-2 הדרכים הבאות:</w:t>
            </w:r>
          </w:p>
          <w:p w14:paraId="30B85562" w14:textId="77777777" w:rsidR="00C22768" w:rsidRPr="00612804" w:rsidRDefault="00C22768" w:rsidP="00432ADE">
            <w:pPr>
              <w:rPr>
                <w:rFonts w:ascii="David" w:hAnsi="David" w:cs="David"/>
                <w:b/>
                <w:bCs/>
                <w:sz w:val="24"/>
                <w:szCs w:val="24"/>
                <w:rtl/>
              </w:rPr>
            </w:pPr>
            <w:r w:rsidRPr="00612804">
              <w:rPr>
                <w:rFonts w:ascii="David" w:hAnsi="David" w:cs="David"/>
                <w:sz w:val="24"/>
                <w:szCs w:val="24"/>
                <w:rtl/>
              </w:rPr>
              <w:t xml:space="preserve">1- הנהג רשום תחת תאגיד מוניות המפעילה מוניות, </w:t>
            </w:r>
          </w:p>
          <w:p w14:paraId="2AB06AD1"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2- או שהנהג יכול לשכור מונית מאדם שיש לו מספר ירוק.</w:t>
            </w:r>
          </w:p>
          <w:p w14:paraId="4CFEA213" w14:textId="77777777" w:rsidR="00C22768" w:rsidRPr="00612804" w:rsidRDefault="00C22768" w:rsidP="00432ADE">
            <w:pPr>
              <w:rPr>
                <w:rFonts w:ascii="David" w:hAnsi="David" w:cs="David"/>
                <w:sz w:val="24"/>
                <w:szCs w:val="24"/>
                <w:rtl/>
              </w:rPr>
            </w:pPr>
          </w:p>
        </w:tc>
      </w:tr>
      <w:tr w:rsidR="00C22768" w:rsidRPr="00612804" w14:paraId="7D6D57A6" w14:textId="77777777" w:rsidTr="00432ADE">
        <w:tc>
          <w:tcPr>
            <w:tcW w:w="2546" w:type="dxa"/>
          </w:tcPr>
          <w:p w14:paraId="166828D3" w14:textId="77777777" w:rsidR="00C22768" w:rsidRPr="00691A2D" w:rsidRDefault="00C22768" w:rsidP="00432ADE">
            <w:pPr>
              <w:rPr>
                <w:rFonts w:ascii="David" w:hAnsi="David" w:cs="David"/>
                <w:sz w:val="24"/>
                <w:szCs w:val="24"/>
                <w:rtl/>
              </w:rPr>
            </w:pPr>
            <w:r w:rsidRPr="00691A2D">
              <w:rPr>
                <w:rFonts w:ascii="David" w:hAnsi="David" w:cs="David"/>
                <w:b/>
                <w:bCs/>
                <w:sz w:val="24"/>
                <w:szCs w:val="24"/>
                <w:rtl/>
              </w:rPr>
              <w:t>רשום כדין כמשרד ל"הסעות"</w:t>
            </w:r>
            <w:r w:rsidRPr="00691A2D">
              <w:rPr>
                <w:rFonts w:ascii="David" w:hAnsi="David" w:cs="David"/>
                <w:sz w:val="24"/>
                <w:szCs w:val="24"/>
                <w:rtl/>
              </w:rPr>
              <w:t xml:space="preserve"> כמשמעו בצו הפיקוח על מצרכים ושירותים (הסעות סיור, הסעה מיוחד והשכרת רכב), </w:t>
            </w:r>
            <w:proofErr w:type="spellStart"/>
            <w:r w:rsidRPr="00691A2D">
              <w:rPr>
                <w:rFonts w:ascii="David" w:hAnsi="David" w:cs="David"/>
                <w:sz w:val="24"/>
                <w:szCs w:val="24"/>
                <w:rtl/>
              </w:rPr>
              <w:t>התשמ"ה</w:t>
            </w:r>
            <w:proofErr w:type="spellEnd"/>
            <w:r w:rsidRPr="00691A2D">
              <w:rPr>
                <w:rFonts w:ascii="David" w:hAnsi="David" w:cs="David"/>
                <w:sz w:val="24"/>
                <w:szCs w:val="24"/>
                <w:rtl/>
              </w:rPr>
              <w:t>- 1985</w:t>
            </w:r>
          </w:p>
          <w:p w14:paraId="34F2E0CC" w14:textId="77777777" w:rsidR="00C22768" w:rsidRPr="00691A2D" w:rsidRDefault="00C22768" w:rsidP="00432ADE">
            <w:pPr>
              <w:rPr>
                <w:rFonts w:ascii="David" w:hAnsi="David" w:cs="David"/>
                <w:sz w:val="24"/>
                <w:szCs w:val="24"/>
                <w:rtl/>
              </w:rPr>
            </w:pPr>
          </w:p>
          <w:p w14:paraId="64A6CA26" w14:textId="10274F83" w:rsidR="00C22768" w:rsidRPr="00691A2D" w:rsidRDefault="00C22768" w:rsidP="00432ADE">
            <w:pPr>
              <w:rPr>
                <w:rFonts w:ascii="David" w:hAnsi="David" w:cs="David"/>
                <w:sz w:val="24"/>
                <w:szCs w:val="24"/>
                <w:rtl/>
              </w:rPr>
            </w:pPr>
            <w:r w:rsidRPr="00691A2D">
              <w:rPr>
                <w:rFonts w:ascii="David" w:hAnsi="David" w:cs="David"/>
                <w:sz w:val="24"/>
                <w:szCs w:val="24"/>
                <w:rtl/>
              </w:rPr>
              <w:t>על המשתתף לצרף רישיון להפעלת משרד להסעות.</w:t>
            </w:r>
          </w:p>
          <w:p w14:paraId="6DA5FE0D" w14:textId="77777777" w:rsidR="00C22768" w:rsidRPr="00691A2D" w:rsidRDefault="00C22768" w:rsidP="00432ADE">
            <w:pPr>
              <w:rPr>
                <w:rFonts w:ascii="David" w:hAnsi="David" w:cs="David"/>
                <w:sz w:val="24"/>
                <w:szCs w:val="24"/>
              </w:rPr>
            </w:pPr>
          </w:p>
        </w:tc>
        <w:tc>
          <w:tcPr>
            <w:tcW w:w="2124" w:type="dxa"/>
          </w:tcPr>
          <w:p w14:paraId="1410284B" w14:textId="77777777" w:rsidR="00C22768" w:rsidRPr="00691A2D" w:rsidRDefault="00C22768" w:rsidP="00432ADE">
            <w:pPr>
              <w:rPr>
                <w:rFonts w:ascii="David" w:hAnsi="David" w:cs="David"/>
                <w:sz w:val="24"/>
                <w:szCs w:val="24"/>
                <w:rtl/>
              </w:rPr>
            </w:pPr>
            <w:r w:rsidRPr="00691A2D">
              <w:rPr>
                <w:rFonts w:ascii="David" w:hAnsi="David" w:cs="David"/>
                <w:b/>
                <w:bCs/>
                <w:sz w:val="24"/>
                <w:szCs w:val="24"/>
                <w:rtl/>
              </w:rPr>
              <w:t>רשום כדין כמשרד ל"הסעות"</w:t>
            </w:r>
            <w:r w:rsidRPr="00691A2D">
              <w:rPr>
                <w:rFonts w:ascii="David" w:hAnsi="David" w:cs="David"/>
                <w:sz w:val="24"/>
                <w:szCs w:val="24"/>
                <w:rtl/>
              </w:rPr>
              <w:t xml:space="preserve"> כמשמעו בצו הפיקוח על מצרכים ושירותים (הסעות סיור, הסעה מיוחד והשכרת רכב), </w:t>
            </w:r>
            <w:proofErr w:type="spellStart"/>
            <w:r w:rsidRPr="00691A2D">
              <w:rPr>
                <w:rFonts w:ascii="David" w:hAnsi="David" w:cs="David"/>
                <w:sz w:val="24"/>
                <w:szCs w:val="24"/>
                <w:rtl/>
              </w:rPr>
              <w:t>התשמ"ה</w:t>
            </w:r>
            <w:proofErr w:type="spellEnd"/>
            <w:r w:rsidRPr="00691A2D">
              <w:rPr>
                <w:rFonts w:ascii="David" w:hAnsi="David" w:cs="David"/>
                <w:sz w:val="24"/>
                <w:szCs w:val="24"/>
                <w:rtl/>
              </w:rPr>
              <w:t>- 1985</w:t>
            </w:r>
          </w:p>
          <w:p w14:paraId="4AE68A8E" w14:textId="77777777" w:rsidR="00C22768" w:rsidRPr="00691A2D" w:rsidRDefault="00C22768" w:rsidP="00432ADE">
            <w:pPr>
              <w:rPr>
                <w:rFonts w:ascii="David" w:hAnsi="David" w:cs="David"/>
                <w:sz w:val="24"/>
                <w:szCs w:val="24"/>
                <w:rtl/>
              </w:rPr>
            </w:pPr>
          </w:p>
          <w:p w14:paraId="095E441A" w14:textId="4F2209A3" w:rsidR="00C22768" w:rsidRPr="00691A2D" w:rsidRDefault="00C22768" w:rsidP="00432ADE">
            <w:pPr>
              <w:rPr>
                <w:rFonts w:ascii="David" w:hAnsi="David" w:cs="David"/>
                <w:sz w:val="24"/>
                <w:szCs w:val="24"/>
                <w:rtl/>
              </w:rPr>
            </w:pPr>
            <w:r w:rsidRPr="00691A2D">
              <w:rPr>
                <w:rFonts w:ascii="David" w:hAnsi="David" w:cs="David"/>
                <w:sz w:val="24"/>
                <w:szCs w:val="24"/>
                <w:rtl/>
              </w:rPr>
              <w:t>על המשתתף לצרף רישיון להפעלת משרד להסעות.</w:t>
            </w:r>
          </w:p>
          <w:p w14:paraId="00675D1C" w14:textId="77777777" w:rsidR="00C22768" w:rsidRPr="00691A2D" w:rsidRDefault="00C22768" w:rsidP="00432ADE">
            <w:pPr>
              <w:rPr>
                <w:rFonts w:ascii="David" w:hAnsi="David" w:cs="David"/>
                <w:b/>
                <w:bCs/>
                <w:sz w:val="24"/>
                <w:szCs w:val="24"/>
                <w:u w:val="single"/>
                <w:rtl/>
              </w:rPr>
            </w:pPr>
          </w:p>
        </w:tc>
        <w:tc>
          <w:tcPr>
            <w:tcW w:w="2134" w:type="dxa"/>
          </w:tcPr>
          <w:p w14:paraId="186BAF79"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w:t>
            </w:r>
          </w:p>
        </w:tc>
        <w:tc>
          <w:tcPr>
            <w:tcW w:w="2271" w:type="dxa"/>
          </w:tcPr>
          <w:p w14:paraId="7637868D" w14:textId="77777777" w:rsidR="00C22768" w:rsidRPr="00612804" w:rsidRDefault="00C22768" w:rsidP="00432ADE">
            <w:pPr>
              <w:rPr>
                <w:rFonts w:ascii="David" w:hAnsi="David" w:cs="David"/>
                <w:b/>
                <w:bCs/>
                <w:sz w:val="24"/>
                <w:szCs w:val="24"/>
                <w:rtl/>
              </w:rPr>
            </w:pPr>
            <w:r w:rsidRPr="00612804">
              <w:rPr>
                <w:rFonts w:ascii="David" w:hAnsi="David" w:cs="David"/>
                <w:b/>
                <w:bCs/>
                <w:sz w:val="24"/>
                <w:szCs w:val="24"/>
                <w:rtl/>
              </w:rPr>
              <w:t>במידה והנהג עובד כשכיר תחת תאגיד מוניות.</w:t>
            </w:r>
          </w:p>
          <w:p w14:paraId="4B31D660" w14:textId="77777777" w:rsidR="00C22768" w:rsidRPr="00612804" w:rsidRDefault="00C22768" w:rsidP="00432ADE">
            <w:pPr>
              <w:rPr>
                <w:rFonts w:ascii="David" w:hAnsi="David" w:cs="David"/>
                <w:sz w:val="24"/>
                <w:szCs w:val="24"/>
                <w:rtl/>
              </w:rPr>
            </w:pPr>
          </w:p>
          <w:p w14:paraId="51F9F65E" w14:textId="5ABE45A6" w:rsidR="00C22768" w:rsidRPr="00612804" w:rsidRDefault="00C22768" w:rsidP="00432ADE">
            <w:pPr>
              <w:rPr>
                <w:rFonts w:ascii="David" w:hAnsi="David" w:cs="David"/>
                <w:b/>
                <w:bCs/>
                <w:sz w:val="24"/>
                <w:szCs w:val="24"/>
                <w:rtl/>
              </w:rPr>
            </w:pPr>
            <w:r w:rsidRPr="00691A2D">
              <w:rPr>
                <w:rFonts w:ascii="David" w:hAnsi="David" w:cs="David"/>
                <w:sz w:val="24"/>
                <w:szCs w:val="24"/>
                <w:rtl/>
              </w:rPr>
              <w:t>יהיה עליו לצרף אסמכתא לכך שרשום תחת תאגיד מוניות.</w:t>
            </w:r>
          </w:p>
        </w:tc>
      </w:tr>
      <w:tr w:rsidR="00C22768" w:rsidRPr="00612804" w14:paraId="02499070" w14:textId="77777777" w:rsidTr="00432ADE">
        <w:tc>
          <w:tcPr>
            <w:tcW w:w="2546" w:type="dxa"/>
          </w:tcPr>
          <w:p w14:paraId="66C883E6" w14:textId="208CC978" w:rsidR="00C22768" w:rsidRPr="00686E6E" w:rsidRDefault="00C22768" w:rsidP="00432ADE">
            <w:pPr>
              <w:rPr>
                <w:rFonts w:ascii="David" w:hAnsi="David" w:cs="David"/>
                <w:b/>
                <w:bCs/>
                <w:sz w:val="24"/>
                <w:szCs w:val="24"/>
                <w:rtl/>
              </w:rPr>
            </w:pPr>
            <w:r w:rsidRPr="00686E6E">
              <w:rPr>
                <w:rFonts w:ascii="David" w:hAnsi="David" w:cs="David"/>
                <w:b/>
                <w:bCs/>
                <w:sz w:val="24"/>
                <w:szCs w:val="24"/>
                <w:shd w:val="clear" w:color="auto" w:fill="FFFFFF"/>
                <w:rtl/>
              </w:rPr>
              <w:t>בעל הרישיון יפעיל את כלי הרכב הרשומים במצבת כלי הרכב במשרד </w:t>
            </w:r>
            <w:r w:rsidRPr="00686E6E">
              <w:rPr>
                <w:rStyle w:val="a4"/>
                <w:rFonts w:ascii="David" w:hAnsi="David" w:cs="David"/>
                <w:b/>
                <w:bCs/>
                <w:i w:val="0"/>
                <w:iCs w:val="0"/>
                <w:sz w:val="24"/>
                <w:szCs w:val="24"/>
                <w:shd w:val="clear" w:color="auto" w:fill="FFFFFF"/>
                <w:rtl/>
              </w:rPr>
              <w:t>ההסעות,</w:t>
            </w:r>
            <w:r w:rsidRPr="00686E6E">
              <w:rPr>
                <w:rStyle w:val="a4"/>
                <w:rFonts w:ascii="David" w:hAnsi="David" w:cs="David"/>
                <w:b/>
                <w:bCs/>
                <w:i w:val="0"/>
                <w:iCs w:val="0"/>
                <w:sz w:val="24"/>
                <w:szCs w:val="24"/>
                <w:rtl/>
              </w:rPr>
              <w:t xml:space="preserve"> ואשר לגביהם ניתנו לו רישיונות הסעה.</w:t>
            </w:r>
          </w:p>
          <w:p w14:paraId="3578ED7D" w14:textId="77777777" w:rsidR="00C22768" w:rsidRPr="00686E6E" w:rsidRDefault="00C22768" w:rsidP="00432ADE">
            <w:pPr>
              <w:rPr>
                <w:rFonts w:ascii="David" w:hAnsi="David" w:cs="David"/>
                <w:sz w:val="24"/>
                <w:szCs w:val="24"/>
                <w:rtl/>
              </w:rPr>
            </w:pPr>
          </w:p>
          <w:p w14:paraId="7B3BB391" w14:textId="7E50CC54" w:rsidR="00C22768" w:rsidRPr="00686E6E" w:rsidRDefault="00C22768" w:rsidP="00432ADE">
            <w:pPr>
              <w:rPr>
                <w:rFonts w:ascii="David" w:hAnsi="David" w:cs="David"/>
                <w:sz w:val="24"/>
                <w:szCs w:val="24"/>
                <w:rtl/>
              </w:rPr>
            </w:pPr>
            <w:r w:rsidRPr="00686E6E">
              <w:rPr>
                <w:rFonts w:ascii="David" w:hAnsi="David" w:cs="David"/>
                <w:sz w:val="24"/>
                <w:szCs w:val="24"/>
                <w:rtl/>
              </w:rPr>
              <w:t>על המשתתף לצרף רישיונות הסעה מטעם משרד התחבורה לכלי הרכב שהוא מתכוון להשתמש בשירותיהן במידה שיזכה במכרז.</w:t>
            </w:r>
          </w:p>
          <w:p w14:paraId="3C64B5BE" w14:textId="77777777" w:rsidR="00C22768" w:rsidRPr="00686E6E" w:rsidRDefault="00C22768" w:rsidP="00432ADE">
            <w:pPr>
              <w:rPr>
                <w:rFonts w:ascii="David" w:hAnsi="David" w:cs="David"/>
                <w:b/>
                <w:bCs/>
                <w:sz w:val="24"/>
                <w:szCs w:val="24"/>
                <w:rtl/>
              </w:rPr>
            </w:pPr>
          </w:p>
        </w:tc>
        <w:tc>
          <w:tcPr>
            <w:tcW w:w="2124" w:type="dxa"/>
          </w:tcPr>
          <w:p w14:paraId="0096C33A" w14:textId="77777777" w:rsidR="00686E6E" w:rsidRPr="00686E6E" w:rsidRDefault="00686E6E" w:rsidP="00686E6E">
            <w:pPr>
              <w:rPr>
                <w:rFonts w:ascii="David" w:hAnsi="David" w:cs="David"/>
                <w:b/>
                <w:bCs/>
                <w:sz w:val="24"/>
                <w:szCs w:val="24"/>
                <w:rtl/>
              </w:rPr>
            </w:pPr>
            <w:r w:rsidRPr="00686E6E">
              <w:rPr>
                <w:rFonts w:ascii="David" w:hAnsi="David" w:cs="David"/>
                <w:b/>
                <w:bCs/>
                <w:sz w:val="24"/>
                <w:szCs w:val="24"/>
                <w:shd w:val="clear" w:color="auto" w:fill="FFFFFF"/>
                <w:rtl/>
              </w:rPr>
              <w:t>בעל הרישיון יפעיל את כלי הרכב הרשומים במצבת כלי הרכב במשרד </w:t>
            </w:r>
            <w:r w:rsidRPr="00686E6E">
              <w:rPr>
                <w:rStyle w:val="a4"/>
                <w:rFonts w:ascii="David" w:hAnsi="David" w:cs="David"/>
                <w:b/>
                <w:bCs/>
                <w:i w:val="0"/>
                <w:iCs w:val="0"/>
                <w:sz w:val="24"/>
                <w:szCs w:val="24"/>
                <w:shd w:val="clear" w:color="auto" w:fill="FFFFFF"/>
                <w:rtl/>
              </w:rPr>
              <w:t>ההסעות,</w:t>
            </w:r>
            <w:r w:rsidRPr="00686E6E">
              <w:rPr>
                <w:rStyle w:val="a4"/>
                <w:rFonts w:ascii="David" w:hAnsi="David" w:cs="David"/>
                <w:b/>
                <w:bCs/>
                <w:i w:val="0"/>
                <w:iCs w:val="0"/>
                <w:sz w:val="24"/>
                <w:szCs w:val="24"/>
                <w:rtl/>
              </w:rPr>
              <w:t xml:space="preserve"> ואשר לגביהם ניתנו לו רישיונות הסעה.</w:t>
            </w:r>
          </w:p>
          <w:p w14:paraId="32CC2F69" w14:textId="77777777" w:rsidR="00686E6E" w:rsidRPr="00686E6E" w:rsidRDefault="00686E6E" w:rsidP="00686E6E">
            <w:pPr>
              <w:rPr>
                <w:rFonts w:ascii="David" w:hAnsi="David" w:cs="David"/>
                <w:sz w:val="24"/>
                <w:szCs w:val="24"/>
                <w:rtl/>
              </w:rPr>
            </w:pPr>
          </w:p>
          <w:p w14:paraId="5E43907B" w14:textId="77777777" w:rsidR="00686E6E" w:rsidRPr="00686E6E" w:rsidRDefault="00686E6E" w:rsidP="00686E6E">
            <w:pPr>
              <w:rPr>
                <w:rFonts w:ascii="David" w:hAnsi="David" w:cs="David"/>
                <w:sz w:val="24"/>
                <w:szCs w:val="24"/>
                <w:rtl/>
              </w:rPr>
            </w:pPr>
            <w:r w:rsidRPr="00686E6E">
              <w:rPr>
                <w:rFonts w:ascii="David" w:hAnsi="David" w:cs="David"/>
                <w:sz w:val="24"/>
                <w:szCs w:val="24"/>
                <w:rtl/>
              </w:rPr>
              <w:t>על המשתתף לצרף רישיונות הסעה מטעם משרד התחבורה לכלי הרכב שהוא מתכוון להשתמש בשירותיהן במידה שיזכה במכרז.</w:t>
            </w:r>
          </w:p>
          <w:p w14:paraId="0EBC24D1" w14:textId="77777777" w:rsidR="00C22768" w:rsidRPr="00612804" w:rsidRDefault="00C22768" w:rsidP="00432ADE">
            <w:pPr>
              <w:rPr>
                <w:rFonts w:ascii="David" w:hAnsi="David" w:cs="David"/>
                <w:sz w:val="24"/>
                <w:szCs w:val="24"/>
                <w:rtl/>
              </w:rPr>
            </w:pPr>
          </w:p>
        </w:tc>
        <w:tc>
          <w:tcPr>
            <w:tcW w:w="2134" w:type="dxa"/>
          </w:tcPr>
          <w:p w14:paraId="62DD2EFB" w14:textId="77777777" w:rsidR="00C22768" w:rsidRPr="00F70600" w:rsidRDefault="00C22768" w:rsidP="00432ADE">
            <w:pPr>
              <w:rPr>
                <w:rFonts w:ascii="David" w:hAnsi="David" w:cs="David"/>
                <w:b/>
                <w:bCs/>
                <w:sz w:val="24"/>
                <w:szCs w:val="24"/>
                <w:rtl/>
              </w:rPr>
            </w:pPr>
            <w:r w:rsidRPr="00F70600">
              <w:rPr>
                <w:rFonts w:ascii="David" w:hAnsi="David" w:cs="David"/>
                <w:b/>
                <w:bCs/>
                <w:sz w:val="24"/>
                <w:szCs w:val="24"/>
                <w:rtl/>
              </w:rPr>
              <w:t>בבעלותו "מספר ירוק".</w:t>
            </w:r>
          </w:p>
          <w:p w14:paraId="5A6030D8" w14:textId="77777777" w:rsidR="00C22768" w:rsidRPr="00F70600" w:rsidRDefault="00C22768" w:rsidP="00432ADE">
            <w:pPr>
              <w:rPr>
                <w:rFonts w:ascii="David" w:hAnsi="David" w:cs="David"/>
                <w:b/>
                <w:bCs/>
                <w:sz w:val="24"/>
                <w:szCs w:val="24"/>
                <w:u w:val="single"/>
                <w:rtl/>
              </w:rPr>
            </w:pPr>
          </w:p>
          <w:p w14:paraId="373EAA42" w14:textId="1A7EF273" w:rsidR="00C22768" w:rsidRPr="00F70600" w:rsidRDefault="00C22768" w:rsidP="00432ADE">
            <w:pPr>
              <w:rPr>
                <w:rFonts w:ascii="David" w:hAnsi="David" w:cs="David"/>
                <w:b/>
                <w:bCs/>
                <w:sz w:val="24"/>
                <w:szCs w:val="24"/>
                <w:rtl/>
              </w:rPr>
            </w:pPr>
            <w:r w:rsidRPr="00F70600">
              <w:rPr>
                <w:rFonts w:ascii="David" w:hAnsi="David" w:cs="David"/>
                <w:sz w:val="24"/>
                <w:szCs w:val="24"/>
                <w:rtl/>
              </w:rPr>
              <w:t>על המשתתף לצרף רישיון הפעלה, קרי, אישור על כך שמפעיל כלי רכב.</w:t>
            </w:r>
          </w:p>
          <w:p w14:paraId="7A166D01" w14:textId="77777777" w:rsidR="00C22768" w:rsidRPr="00F70600" w:rsidRDefault="00C22768" w:rsidP="00432ADE">
            <w:pPr>
              <w:rPr>
                <w:rFonts w:ascii="David" w:hAnsi="David" w:cs="David"/>
                <w:b/>
                <w:bCs/>
                <w:sz w:val="24"/>
                <w:szCs w:val="24"/>
                <w:rtl/>
              </w:rPr>
            </w:pPr>
          </w:p>
        </w:tc>
        <w:tc>
          <w:tcPr>
            <w:tcW w:w="2271" w:type="dxa"/>
          </w:tcPr>
          <w:p w14:paraId="4960C70F" w14:textId="77777777" w:rsidR="00C22768" w:rsidRPr="00F70600" w:rsidRDefault="00C22768" w:rsidP="00432ADE">
            <w:pPr>
              <w:rPr>
                <w:rFonts w:ascii="David" w:hAnsi="David" w:cs="David"/>
                <w:b/>
                <w:bCs/>
                <w:sz w:val="24"/>
                <w:szCs w:val="24"/>
                <w:rtl/>
              </w:rPr>
            </w:pPr>
            <w:r w:rsidRPr="00F70600">
              <w:rPr>
                <w:rFonts w:ascii="David" w:hAnsi="David" w:cs="David"/>
                <w:b/>
                <w:bCs/>
                <w:sz w:val="24"/>
                <w:szCs w:val="24"/>
                <w:rtl/>
              </w:rPr>
              <w:t>אין בבעלותו "מספר ירוק"</w:t>
            </w:r>
          </w:p>
          <w:p w14:paraId="35EC3FA9" w14:textId="77777777" w:rsidR="00C22768" w:rsidRPr="00F70600" w:rsidRDefault="00C22768" w:rsidP="00432ADE">
            <w:pPr>
              <w:rPr>
                <w:rFonts w:ascii="David" w:hAnsi="David" w:cs="David"/>
                <w:sz w:val="24"/>
                <w:szCs w:val="24"/>
                <w:rtl/>
              </w:rPr>
            </w:pPr>
          </w:p>
          <w:p w14:paraId="4352FF99" w14:textId="79312B98" w:rsidR="00C22768" w:rsidRPr="00F70600" w:rsidRDefault="00C22768" w:rsidP="00432ADE">
            <w:pPr>
              <w:rPr>
                <w:rFonts w:ascii="David" w:hAnsi="David" w:cs="David"/>
                <w:b/>
                <w:bCs/>
                <w:sz w:val="24"/>
                <w:szCs w:val="24"/>
                <w:rtl/>
              </w:rPr>
            </w:pPr>
            <w:r w:rsidRPr="00F70600">
              <w:rPr>
                <w:rFonts w:ascii="David" w:hAnsi="David" w:cs="David"/>
                <w:sz w:val="24"/>
                <w:szCs w:val="24"/>
                <w:rtl/>
              </w:rPr>
              <w:t>על המשתתף לצרף רישיון הפעלה, קרי, אישור על כך שאחר מפעיל כלי רכב.</w:t>
            </w:r>
          </w:p>
          <w:p w14:paraId="62247C2D" w14:textId="77777777" w:rsidR="00C22768" w:rsidRPr="00F70600" w:rsidRDefault="00C22768" w:rsidP="00432ADE">
            <w:pPr>
              <w:rPr>
                <w:rFonts w:ascii="David" w:hAnsi="David" w:cs="David"/>
                <w:sz w:val="24"/>
                <w:szCs w:val="24"/>
                <w:rtl/>
              </w:rPr>
            </w:pPr>
          </w:p>
          <w:p w14:paraId="2CBCC442" w14:textId="3EE60C9E" w:rsidR="00C22768" w:rsidRPr="00F70600" w:rsidRDefault="00C22768" w:rsidP="00432ADE">
            <w:pPr>
              <w:rPr>
                <w:rFonts w:ascii="David" w:hAnsi="David" w:cs="David"/>
                <w:sz w:val="24"/>
                <w:szCs w:val="24"/>
                <w:rtl/>
              </w:rPr>
            </w:pPr>
            <w:r w:rsidRPr="00F70600">
              <w:rPr>
                <w:rFonts w:ascii="David" w:hAnsi="David" w:cs="David"/>
                <w:sz w:val="24"/>
                <w:szCs w:val="24"/>
                <w:rtl/>
              </w:rPr>
              <w:t>על המשתתף לצרף אישור השימוש באותו הרכב על ידו לצורך השירות נשוא המכרז במידה ויזכה.</w:t>
            </w:r>
          </w:p>
          <w:p w14:paraId="60C1DFC2" w14:textId="77777777" w:rsidR="00C22768" w:rsidRPr="00F70600" w:rsidRDefault="00C22768" w:rsidP="00432ADE">
            <w:pPr>
              <w:rPr>
                <w:rFonts w:ascii="David" w:hAnsi="David" w:cs="David"/>
                <w:sz w:val="24"/>
                <w:szCs w:val="24"/>
                <w:rtl/>
              </w:rPr>
            </w:pPr>
          </w:p>
          <w:p w14:paraId="08B1EFC5" w14:textId="77777777" w:rsidR="00C22768" w:rsidRPr="00F70600" w:rsidRDefault="00C22768" w:rsidP="00432ADE">
            <w:pPr>
              <w:rPr>
                <w:rFonts w:ascii="David" w:hAnsi="David" w:cs="David"/>
                <w:sz w:val="24"/>
                <w:szCs w:val="24"/>
                <w:rtl/>
              </w:rPr>
            </w:pPr>
          </w:p>
          <w:p w14:paraId="2D480753" w14:textId="77777777" w:rsidR="00C22768" w:rsidRPr="00F70600" w:rsidRDefault="00C22768" w:rsidP="00432ADE">
            <w:pPr>
              <w:rPr>
                <w:rFonts w:ascii="David" w:hAnsi="David" w:cs="David"/>
                <w:sz w:val="24"/>
                <w:szCs w:val="24"/>
                <w:rtl/>
              </w:rPr>
            </w:pPr>
          </w:p>
          <w:p w14:paraId="3F4DBBD1" w14:textId="77777777" w:rsidR="00C22768" w:rsidRPr="00F70600" w:rsidRDefault="00C22768" w:rsidP="00432ADE">
            <w:pPr>
              <w:rPr>
                <w:rFonts w:ascii="David" w:hAnsi="David" w:cs="David"/>
                <w:sz w:val="24"/>
                <w:szCs w:val="24"/>
                <w:rtl/>
              </w:rPr>
            </w:pPr>
          </w:p>
          <w:p w14:paraId="242B1167" w14:textId="77777777" w:rsidR="00C22768" w:rsidRPr="00F70600" w:rsidRDefault="00C22768" w:rsidP="00432ADE">
            <w:pPr>
              <w:rPr>
                <w:rFonts w:ascii="David" w:hAnsi="David" w:cs="David"/>
                <w:sz w:val="24"/>
                <w:szCs w:val="24"/>
                <w:rtl/>
              </w:rPr>
            </w:pPr>
          </w:p>
          <w:p w14:paraId="2347530B" w14:textId="77777777" w:rsidR="00C22768" w:rsidRPr="00F70600" w:rsidRDefault="00C22768" w:rsidP="00432ADE">
            <w:pPr>
              <w:rPr>
                <w:rFonts w:ascii="David" w:hAnsi="David" w:cs="David"/>
                <w:sz w:val="24"/>
                <w:szCs w:val="24"/>
                <w:rtl/>
              </w:rPr>
            </w:pPr>
          </w:p>
        </w:tc>
      </w:tr>
      <w:tr w:rsidR="00C22768" w:rsidRPr="00612804" w14:paraId="40D69AB3" w14:textId="77777777" w:rsidTr="00432ADE">
        <w:tc>
          <w:tcPr>
            <w:tcW w:w="2546" w:type="dxa"/>
          </w:tcPr>
          <w:p w14:paraId="6FE329FD" w14:textId="77777777" w:rsidR="00F94F03" w:rsidRPr="00F94F03" w:rsidRDefault="00F94F03" w:rsidP="00F94F03">
            <w:pPr>
              <w:rPr>
                <w:rFonts w:ascii="David" w:hAnsi="David" w:cs="David"/>
                <w:b/>
                <w:bCs/>
                <w:sz w:val="24"/>
                <w:szCs w:val="24"/>
                <w:u w:val="single"/>
                <w:rtl/>
              </w:rPr>
            </w:pPr>
            <w:r w:rsidRPr="00F94F03">
              <w:rPr>
                <w:rFonts w:ascii="David" w:hAnsi="David" w:cs="David"/>
                <w:b/>
                <w:bCs/>
                <w:sz w:val="24"/>
                <w:szCs w:val="24"/>
                <w:u w:val="single"/>
                <w:rtl/>
              </w:rPr>
              <w:lastRenderedPageBreak/>
              <w:t>לעניין הנהג</w:t>
            </w:r>
            <w:r w:rsidRPr="00F94F03">
              <w:rPr>
                <w:rFonts w:ascii="David" w:hAnsi="David" w:cs="David" w:hint="cs"/>
                <w:b/>
                <w:bCs/>
                <w:sz w:val="24"/>
                <w:szCs w:val="24"/>
                <w:u w:val="single"/>
                <w:rtl/>
              </w:rPr>
              <w:t>ים</w:t>
            </w:r>
          </w:p>
          <w:p w14:paraId="78CECC30" w14:textId="77777777" w:rsidR="00F94F03" w:rsidRPr="00F94F03" w:rsidRDefault="00F94F03" w:rsidP="00F94F03">
            <w:pPr>
              <w:rPr>
                <w:rFonts w:ascii="David" w:hAnsi="David" w:cs="David"/>
                <w:sz w:val="24"/>
                <w:szCs w:val="24"/>
                <w:rtl/>
              </w:rPr>
            </w:pPr>
          </w:p>
          <w:p w14:paraId="307C4241" w14:textId="77777777" w:rsidR="00F94F03" w:rsidRPr="00F94F03" w:rsidRDefault="00F94F03" w:rsidP="00F94F03">
            <w:pPr>
              <w:rPr>
                <w:rFonts w:ascii="David" w:hAnsi="David" w:cs="David"/>
                <w:sz w:val="24"/>
                <w:szCs w:val="24"/>
                <w:rtl/>
              </w:rPr>
            </w:pPr>
            <w:r w:rsidRPr="00F94F03">
              <w:rPr>
                <w:rFonts w:ascii="David" w:hAnsi="David" w:cs="David"/>
                <w:sz w:val="24"/>
                <w:szCs w:val="24"/>
                <w:rtl/>
              </w:rPr>
              <w:t xml:space="preserve">הנהג בעל </w:t>
            </w:r>
            <w:r w:rsidRPr="00F94F03">
              <w:rPr>
                <w:rFonts w:ascii="David" w:hAnsi="David" w:cs="David"/>
                <w:b/>
                <w:bCs/>
                <w:sz w:val="24"/>
                <w:szCs w:val="24"/>
                <w:rtl/>
              </w:rPr>
              <w:t>רישיון נהיגה</w:t>
            </w:r>
            <w:r w:rsidRPr="00F94F03">
              <w:rPr>
                <w:rFonts w:ascii="David" w:hAnsi="David" w:cs="David"/>
                <w:sz w:val="24"/>
                <w:szCs w:val="24"/>
                <w:rtl/>
              </w:rPr>
              <w:t xml:space="preserve"> </w:t>
            </w:r>
            <w:r w:rsidRPr="00F94F03">
              <w:rPr>
                <w:rFonts w:ascii="David" w:hAnsi="David" w:cs="David"/>
                <w:b/>
                <w:bCs/>
                <w:sz w:val="24"/>
                <w:szCs w:val="24"/>
                <w:rtl/>
              </w:rPr>
              <w:t xml:space="preserve">המתיר לו להסיע נוסעים </w:t>
            </w:r>
          </w:p>
          <w:p w14:paraId="2A0671FC" w14:textId="77777777" w:rsidR="00F94F03" w:rsidRPr="00F94F03" w:rsidRDefault="00F94F03" w:rsidP="00F94F03">
            <w:pPr>
              <w:rPr>
                <w:rFonts w:ascii="David" w:hAnsi="David" w:cs="David"/>
                <w:sz w:val="24"/>
                <w:szCs w:val="24"/>
                <w:rtl/>
              </w:rPr>
            </w:pPr>
          </w:p>
          <w:p w14:paraId="544F9721" w14:textId="7CD5636B" w:rsidR="00F94F03" w:rsidRPr="00F94F03" w:rsidRDefault="00F94F03" w:rsidP="00F94F03">
            <w:pPr>
              <w:rPr>
                <w:rFonts w:ascii="David" w:hAnsi="David" w:cs="David"/>
                <w:sz w:val="24"/>
                <w:szCs w:val="24"/>
                <w:rtl/>
              </w:rPr>
            </w:pPr>
            <w:r w:rsidRPr="00F94F03">
              <w:rPr>
                <w:rFonts w:ascii="David" w:hAnsi="David" w:cs="David"/>
                <w:sz w:val="24"/>
                <w:szCs w:val="24"/>
                <w:rtl/>
              </w:rPr>
              <w:t>על המשתתף לצרף רישיו</w:t>
            </w:r>
            <w:r w:rsidRPr="00F94F03">
              <w:rPr>
                <w:rFonts w:ascii="David" w:hAnsi="David" w:cs="David" w:hint="cs"/>
                <w:sz w:val="24"/>
                <w:szCs w:val="24"/>
                <w:rtl/>
              </w:rPr>
              <w:t>נות</w:t>
            </w:r>
            <w:r w:rsidRPr="00F94F03">
              <w:rPr>
                <w:rFonts w:ascii="David" w:hAnsi="David" w:cs="David"/>
                <w:sz w:val="24"/>
                <w:szCs w:val="24"/>
                <w:rtl/>
              </w:rPr>
              <w:t xml:space="preserve"> בר תוקף </w:t>
            </w:r>
            <w:r w:rsidRPr="00F94F03">
              <w:rPr>
                <w:rFonts w:ascii="David" w:hAnsi="David" w:cs="David" w:hint="cs"/>
                <w:sz w:val="24"/>
                <w:szCs w:val="24"/>
                <w:rtl/>
              </w:rPr>
              <w:t>של הנהגים שהינם</w:t>
            </w:r>
            <w:r w:rsidRPr="00F94F03">
              <w:rPr>
                <w:rFonts w:ascii="David" w:hAnsi="David" w:cs="David"/>
                <w:sz w:val="24"/>
                <w:szCs w:val="24"/>
                <w:rtl/>
              </w:rPr>
              <w:t xml:space="preserve"> מורש</w:t>
            </w:r>
            <w:r w:rsidRPr="00F94F03">
              <w:rPr>
                <w:rFonts w:ascii="David" w:hAnsi="David" w:cs="David" w:hint="cs"/>
                <w:sz w:val="24"/>
                <w:szCs w:val="24"/>
                <w:rtl/>
              </w:rPr>
              <w:t xml:space="preserve">ים </w:t>
            </w:r>
            <w:r w:rsidRPr="00F94F03">
              <w:rPr>
                <w:rFonts w:ascii="David" w:hAnsi="David" w:cs="David"/>
                <w:sz w:val="24"/>
                <w:szCs w:val="24"/>
                <w:rtl/>
              </w:rPr>
              <w:t>להסיע בשכר.</w:t>
            </w:r>
          </w:p>
          <w:p w14:paraId="5B36B815" w14:textId="47B20A76" w:rsidR="00C22768" w:rsidRPr="00F94F03" w:rsidRDefault="00C22768" w:rsidP="00432ADE">
            <w:pPr>
              <w:rPr>
                <w:rFonts w:ascii="David" w:hAnsi="David" w:cs="David"/>
                <w:b/>
                <w:bCs/>
                <w:color w:val="FF0000"/>
                <w:sz w:val="24"/>
                <w:szCs w:val="24"/>
                <w:rtl/>
              </w:rPr>
            </w:pPr>
          </w:p>
        </w:tc>
        <w:tc>
          <w:tcPr>
            <w:tcW w:w="2124" w:type="dxa"/>
          </w:tcPr>
          <w:p w14:paraId="472D475B" w14:textId="77777777" w:rsidR="00F94F03" w:rsidRPr="00F94F03" w:rsidRDefault="00F94F03" w:rsidP="00F94F03">
            <w:pPr>
              <w:rPr>
                <w:rFonts w:ascii="David" w:hAnsi="David" w:cs="David"/>
                <w:b/>
                <w:bCs/>
                <w:sz w:val="24"/>
                <w:szCs w:val="24"/>
                <w:u w:val="single"/>
                <w:rtl/>
              </w:rPr>
            </w:pPr>
            <w:r w:rsidRPr="00F94F03">
              <w:rPr>
                <w:rFonts w:ascii="David" w:hAnsi="David" w:cs="David"/>
                <w:b/>
                <w:bCs/>
                <w:sz w:val="24"/>
                <w:szCs w:val="24"/>
                <w:u w:val="single"/>
                <w:rtl/>
              </w:rPr>
              <w:t>לעניין הנהג</w:t>
            </w:r>
            <w:r w:rsidRPr="00F94F03">
              <w:rPr>
                <w:rFonts w:ascii="David" w:hAnsi="David" w:cs="David" w:hint="cs"/>
                <w:b/>
                <w:bCs/>
                <w:sz w:val="24"/>
                <w:szCs w:val="24"/>
                <w:u w:val="single"/>
                <w:rtl/>
              </w:rPr>
              <w:t>ים</w:t>
            </w:r>
          </w:p>
          <w:p w14:paraId="2F17449A" w14:textId="77777777" w:rsidR="00F94F03" w:rsidRPr="00F94F03" w:rsidRDefault="00F94F03" w:rsidP="00F94F03">
            <w:pPr>
              <w:rPr>
                <w:rFonts w:ascii="David" w:hAnsi="David" w:cs="David"/>
                <w:sz w:val="24"/>
                <w:szCs w:val="24"/>
                <w:rtl/>
              </w:rPr>
            </w:pPr>
          </w:p>
          <w:p w14:paraId="2AAF99EB" w14:textId="77777777" w:rsidR="00F94F03" w:rsidRPr="00F94F03" w:rsidRDefault="00F94F03" w:rsidP="00F94F03">
            <w:pPr>
              <w:rPr>
                <w:rFonts w:ascii="David" w:hAnsi="David" w:cs="David"/>
                <w:sz w:val="24"/>
                <w:szCs w:val="24"/>
                <w:rtl/>
              </w:rPr>
            </w:pPr>
            <w:r w:rsidRPr="00F94F03">
              <w:rPr>
                <w:rFonts w:ascii="David" w:hAnsi="David" w:cs="David"/>
                <w:sz w:val="24"/>
                <w:szCs w:val="24"/>
                <w:rtl/>
              </w:rPr>
              <w:t xml:space="preserve">הנהג בעל </w:t>
            </w:r>
            <w:r w:rsidRPr="00F94F03">
              <w:rPr>
                <w:rFonts w:ascii="David" w:hAnsi="David" w:cs="David"/>
                <w:b/>
                <w:bCs/>
                <w:sz w:val="24"/>
                <w:szCs w:val="24"/>
                <w:rtl/>
              </w:rPr>
              <w:t>רישיון נהיגה</w:t>
            </w:r>
            <w:r w:rsidRPr="00F94F03">
              <w:rPr>
                <w:rFonts w:ascii="David" w:hAnsi="David" w:cs="David"/>
                <w:sz w:val="24"/>
                <w:szCs w:val="24"/>
                <w:rtl/>
              </w:rPr>
              <w:t xml:space="preserve"> </w:t>
            </w:r>
            <w:r w:rsidRPr="00F94F03">
              <w:rPr>
                <w:rFonts w:ascii="David" w:hAnsi="David" w:cs="David"/>
                <w:b/>
                <w:bCs/>
                <w:sz w:val="24"/>
                <w:szCs w:val="24"/>
                <w:rtl/>
              </w:rPr>
              <w:t xml:space="preserve">המתיר לו להסיע נוסעים </w:t>
            </w:r>
          </w:p>
          <w:p w14:paraId="2DB09B46" w14:textId="77777777" w:rsidR="00F94F03" w:rsidRPr="00F94F03" w:rsidRDefault="00F94F03" w:rsidP="00F94F03">
            <w:pPr>
              <w:rPr>
                <w:rFonts w:ascii="David" w:hAnsi="David" w:cs="David"/>
                <w:sz w:val="24"/>
                <w:szCs w:val="24"/>
                <w:rtl/>
              </w:rPr>
            </w:pPr>
          </w:p>
          <w:p w14:paraId="6B418A2B" w14:textId="7BAAF3F5" w:rsidR="00F94F03" w:rsidRPr="00F94F03" w:rsidRDefault="00F94F03" w:rsidP="00F94F03">
            <w:pPr>
              <w:rPr>
                <w:rFonts w:ascii="David" w:hAnsi="David" w:cs="David"/>
                <w:sz w:val="24"/>
                <w:szCs w:val="24"/>
                <w:rtl/>
              </w:rPr>
            </w:pPr>
            <w:r w:rsidRPr="00F94F03">
              <w:rPr>
                <w:rFonts w:ascii="David" w:hAnsi="David" w:cs="David"/>
                <w:sz w:val="24"/>
                <w:szCs w:val="24"/>
                <w:rtl/>
              </w:rPr>
              <w:t>על המשתתף לצרף רישיו</w:t>
            </w:r>
            <w:r w:rsidRPr="00F94F03">
              <w:rPr>
                <w:rFonts w:ascii="David" w:hAnsi="David" w:cs="David" w:hint="cs"/>
                <w:sz w:val="24"/>
                <w:szCs w:val="24"/>
                <w:rtl/>
              </w:rPr>
              <w:t>נות</w:t>
            </w:r>
            <w:r w:rsidRPr="00F94F03">
              <w:rPr>
                <w:rFonts w:ascii="David" w:hAnsi="David" w:cs="David"/>
                <w:sz w:val="24"/>
                <w:szCs w:val="24"/>
                <w:rtl/>
              </w:rPr>
              <w:t xml:space="preserve"> בר תוקף </w:t>
            </w:r>
            <w:r w:rsidRPr="00F94F03">
              <w:rPr>
                <w:rFonts w:ascii="David" w:hAnsi="David" w:cs="David" w:hint="cs"/>
                <w:sz w:val="24"/>
                <w:szCs w:val="24"/>
                <w:rtl/>
              </w:rPr>
              <w:t>של הנהגים שהינם</w:t>
            </w:r>
            <w:r w:rsidRPr="00F94F03">
              <w:rPr>
                <w:rFonts w:ascii="David" w:hAnsi="David" w:cs="David"/>
                <w:sz w:val="24"/>
                <w:szCs w:val="24"/>
                <w:rtl/>
              </w:rPr>
              <w:t xml:space="preserve"> מורש</w:t>
            </w:r>
            <w:r w:rsidRPr="00F94F03">
              <w:rPr>
                <w:rFonts w:ascii="David" w:hAnsi="David" w:cs="David" w:hint="cs"/>
                <w:sz w:val="24"/>
                <w:szCs w:val="24"/>
                <w:rtl/>
              </w:rPr>
              <w:t xml:space="preserve">ים </w:t>
            </w:r>
            <w:r w:rsidRPr="00F94F03">
              <w:rPr>
                <w:rFonts w:ascii="David" w:hAnsi="David" w:cs="David"/>
                <w:sz w:val="24"/>
                <w:szCs w:val="24"/>
                <w:rtl/>
              </w:rPr>
              <w:t>להסיע בשכר.</w:t>
            </w:r>
          </w:p>
          <w:p w14:paraId="5D40DB97" w14:textId="6DEA0E23" w:rsidR="00C22768" w:rsidRPr="00F94F03" w:rsidRDefault="00C22768" w:rsidP="00432ADE">
            <w:pPr>
              <w:rPr>
                <w:rFonts w:ascii="David" w:hAnsi="David" w:cs="David"/>
                <w:b/>
                <w:bCs/>
                <w:color w:val="FF0000"/>
                <w:sz w:val="24"/>
                <w:szCs w:val="24"/>
                <w:rtl/>
              </w:rPr>
            </w:pPr>
          </w:p>
        </w:tc>
        <w:tc>
          <w:tcPr>
            <w:tcW w:w="2134" w:type="dxa"/>
          </w:tcPr>
          <w:p w14:paraId="1C351828" w14:textId="77777777" w:rsidR="00C22768" w:rsidRPr="00F94F03" w:rsidRDefault="00C22768" w:rsidP="00432ADE">
            <w:pPr>
              <w:rPr>
                <w:rFonts w:ascii="David" w:hAnsi="David" w:cs="David"/>
                <w:b/>
                <w:bCs/>
                <w:sz w:val="24"/>
                <w:szCs w:val="24"/>
                <w:u w:val="single"/>
                <w:rtl/>
              </w:rPr>
            </w:pPr>
            <w:r w:rsidRPr="00F94F03">
              <w:rPr>
                <w:rFonts w:ascii="David" w:hAnsi="David" w:cs="David"/>
                <w:b/>
                <w:bCs/>
                <w:sz w:val="24"/>
                <w:szCs w:val="24"/>
                <w:u w:val="single"/>
                <w:rtl/>
              </w:rPr>
              <w:t>לעניין הנהג</w:t>
            </w:r>
          </w:p>
          <w:p w14:paraId="3BEC8A60" w14:textId="77777777" w:rsidR="00C22768" w:rsidRPr="00F94F03" w:rsidRDefault="00C22768" w:rsidP="00432ADE">
            <w:pPr>
              <w:rPr>
                <w:rFonts w:ascii="David" w:hAnsi="David" w:cs="David"/>
                <w:sz w:val="24"/>
                <w:szCs w:val="24"/>
                <w:rtl/>
              </w:rPr>
            </w:pPr>
          </w:p>
          <w:p w14:paraId="7C856887" w14:textId="77777777" w:rsidR="00C22768" w:rsidRPr="00F94F03" w:rsidRDefault="00C22768" w:rsidP="00432ADE">
            <w:pPr>
              <w:rPr>
                <w:rFonts w:ascii="David" w:hAnsi="David" w:cs="David"/>
                <w:sz w:val="24"/>
                <w:szCs w:val="24"/>
                <w:rtl/>
              </w:rPr>
            </w:pPr>
            <w:r w:rsidRPr="00F94F03">
              <w:rPr>
                <w:rFonts w:ascii="David" w:hAnsi="David" w:cs="David"/>
                <w:sz w:val="24"/>
                <w:szCs w:val="24"/>
                <w:rtl/>
              </w:rPr>
              <w:t xml:space="preserve">הנהג בעל </w:t>
            </w:r>
            <w:r w:rsidRPr="00F94F03">
              <w:rPr>
                <w:rFonts w:ascii="David" w:hAnsi="David" w:cs="David"/>
                <w:b/>
                <w:bCs/>
                <w:sz w:val="24"/>
                <w:szCs w:val="24"/>
                <w:rtl/>
              </w:rPr>
              <w:t>רישיון נהיגה</w:t>
            </w:r>
            <w:r w:rsidRPr="00F94F03">
              <w:rPr>
                <w:rFonts w:ascii="David" w:hAnsi="David" w:cs="David"/>
                <w:sz w:val="24"/>
                <w:szCs w:val="24"/>
                <w:rtl/>
              </w:rPr>
              <w:t xml:space="preserve"> </w:t>
            </w:r>
            <w:r w:rsidRPr="00F94F03">
              <w:rPr>
                <w:rFonts w:ascii="David" w:hAnsi="David" w:cs="David"/>
                <w:b/>
                <w:bCs/>
                <w:sz w:val="24"/>
                <w:szCs w:val="24"/>
                <w:rtl/>
              </w:rPr>
              <w:t xml:space="preserve">המתיר לו להסיע נוסעים </w:t>
            </w:r>
          </w:p>
          <w:p w14:paraId="2507F336" w14:textId="77777777" w:rsidR="00C22768" w:rsidRPr="00F94F03" w:rsidRDefault="00C22768" w:rsidP="00432ADE">
            <w:pPr>
              <w:rPr>
                <w:rFonts w:ascii="David" w:hAnsi="David" w:cs="David"/>
                <w:sz w:val="24"/>
                <w:szCs w:val="24"/>
                <w:rtl/>
              </w:rPr>
            </w:pPr>
          </w:p>
          <w:p w14:paraId="3D0A354F" w14:textId="5B4C9771" w:rsidR="00C22768" w:rsidRPr="00F94F03" w:rsidRDefault="00C22768" w:rsidP="00432ADE">
            <w:pPr>
              <w:rPr>
                <w:rFonts w:ascii="David" w:hAnsi="David" w:cs="David"/>
                <w:sz w:val="24"/>
                <w:szCs w:val="24"/>
                <w:rtl/>
              </w:rPr>
            </w:pPr>
            <w:r w:rsidRPr="00F94F03">
              <w:rPr>
                <w:rFonts w:ascii="David" w:hAnsi="David" w:cs="David"/>
                <w:sz w:val="24"/>
                <w:szCs w:val="24"/>
                <w:rtl/>
              </w:rPr>
              <w:t>על המשתתף לצרף רישיון בר תוקף על שמו, מאת המפקח על התעבורה, שהינו מורשה להסיע בשכר.</w:t>
            </w:r>
          </w:p>
          <w:p w14:paraId="4BABF79B" w14:textId="77777777" w:rsidR="00C22768" w:rsidRPr="00F94F03" w:rsidRDefault="00C22768" w:rsidP="00432ADE">
            <w:pPr>
              <w:rPr>
                <w:rFonts w:ascii="David" w:hAnsi="David" w:cs="David"/>
                <w:b/>
                <w:bCs/>
                <w:sz w:val="24"/>
                <w:szCs w:val="24"/>
                <w:u w:val="single"/>
                <w:rtl/>
              </w:rPr>
            </w:pPr>
          </w:p>
        </w:tc>
        <w:tc>
          <w:tcPr>
            <w:tcW w:w="2271" w:type="dxa"/>
          </w:tcPr>
          <w:p w14:paraId="1F46E255" w14:textId="77777777" w:rsidR="00C22768" w:rsidRPr="00F94F03" w:rsidRDefault="00C22768" w:rsidP="00432ADE">
            <w:pPr>
              <w:rPr>
                <w:rFonts w:ascii="David" w:hAnsi="David" w:cs="David"/>
                <w:b/>
                <w:bCs/>
                <w:sz w:val="24"/>
                <w:szCs w:val="24"/>
                <w:u w:val="single"/>
                <w:rtl/>
              </w:rPr>
            </w:pPr>
            <w:r w:rsidRPr="00F94F03">
              <w:rPr>
                <w:rFonts w:ascii="David" w:hAnsi="David" w:cs="David"/>
                <w:b/>
                <w:bCs/>
                <w:sz w:val="24"/>
                <w:szCs w:val="24"/>
                <w:u w:val="single"/>
                <w:rtl/>
              </w:rPr>
              <w:t>לעניין הנהג</w:t>
            </w:r>
          </w:p>
          <w:p w14:paraId="7D65955E" w14:textId="77777777" w:rsidR="00C22768" w:rsidRPr="00F94F03" w:rsidRDefault="00C22768" w:rsidP="00432ADE">
            <w:pPr>
              <w:rPr>
                <w:rFonts w:ascii="David" w:hAnsi="David" w:cs="David"/>
                <w:sz w:val="24"/>
                <w:szCs w:val="24"/>
                <w:rtl/>
              </w:rPr>
            </w:pPr>
          </w:p>
          <w:p w14:paraId="3D2023B8" w14:textId="77777777" w:rsidR="00C22768" w:rsidRPr="00F94F03" w:rsidRDefault="00C22768" w:rsidP="00432ADE">
            <w:pPr>
              <w:rPr>
                <w:rFonts w:ascii="David" w:hAnsi="David" w:cs="David"/>
                <w:sz w:val="24"/>
                <w:szCs w:val="24"/>
                <w:rtl/>
              </w:rPr>
            </w:pPr>
            <w:r w:rsidRPr="00F94F03">
              <w:rPr>
                <w:rFonts w:ascii="David" w:hAnsi="David" w:cs="David"/>
                <w:sz w:val="24"/>
                <w:szCs w:val="24"/>
                <w:rtl/>
              </w:rPr>
              <w:t xml:space="preserve">הנהג בעל </w:t>
            </w:r>
            <w:r w:rsidRPr="00F94F03">
              <w:rPr>
                <w:rFonts w:ascii="David" w:hAnsi="David" w:cs="David"/>
                <w:b/>
                <w:bCs/>
                <w:sz w:val="24"/>
                <w:szCs w:val="24"/>
                <w:rtl/>
              </w:rPr>
              <w:t>רישיון נהיגה</w:t>
            </w:r>
            <w:r w:rsidRPr="00F94F03">
              <w:rPr>
                <w:rFonts w:ascii="David" w:hAnsi="David" w:cs="David"/>
                <w:sz w:val="24"/>
                <w:szCs w:val="24"/>
                <w:rtl/>
              </w:rPr>
              <w:t xml:space="preserve"> </w:t>
            </w:r>
            <w:r w:rsidRPr="00F94F03">
              <w:rPr>
                <w:rFonts w:ascii="David" w:hAnsi="David" w:cs="David"/>
                <w:b/>
                <w:bCs/>
                <w:sz w:val="24"/>
                <w:szCs w:val="24"/>
                <w:rtl/>
              </w:rPr>
              <w:t xml:space="preserve">המתיר לו להסיע נוסעים </w:t>
            </w:r>
          </w:p>
          <w:p w14:paraId="15072B54" w14:textId="77777777" w:rsidR="00C22768" w:rsidRPr="00F94F03" w:rsidRDefault="00C22768" w:rsidP="00432ADE">
            <w:pPr>
              <w:rPr>
                <w:rFonts w:ascii="David" w:hAnsi="David" w:cs="David"/>
                <w:sz w:val="24"/>
                <w:szCs w:val="24"/>
                <w:rtl/>
              </w:rPr>
            </w:pPr>
          </w:p>
          <w:p w14:paraId="4F15F50E" w14:textId="26054457" w:rsidR="00C22768" w:rsidRPr="00F94F03" w:rsidRDefault="00C22768" w:rsidP="00432ADE">
            <w:pPr>
              <w:rPr>
                <w:rFonts w:ascii="David" w:hAnsi="David" w:cs="David"/>
                <w:sz w:val="24"/>
                <w:szCs w:val="24"/>
                <w:rtl/>
              </w:rPr>
            </w:pPr>
            <w:r w:rsidRPr="00F94F03">
              <w:rPr>
                <w:rFonts w:ascii="David" w:hAnsi="David" w:cs="David"/>
                <w:sz w:val="24"/>
                <w:szCs w:val="24"/>
                <w:rtl/>
              </w:rPr>
              <w:t>על המשתתף לצרף רישיון בר תוקף על שמו, מאת המפקח על התעבורה, שהינו מורשה להסיע בשכר.</w:t>
            </w:r>
          </w:p>
          <w:p w14:paraId="1866F520" w14:textId="77777777" w:rsidR="00C22768" w:rsidRPr="00F94F03" w:rsidRDefault="00C22768" w:rsidP="00432ADE">
            <w:pPr>
              <w:rPr>
                <w:rFonts w:ascii="David" w:hAnsi="David" w:cs="David"/>
                <w:b/>
                <w:bCs/>
                <w:sz w:val="24"/>
                <w:szCs w:val="24"/>
                <w:rtl/>
              </w:rPr>
            </w:pPr>
          </w:p>
        </w:tc>
      </w:tr>
      <w:tr w:rsidR="00C22768" w:rsidRPr="00612804" w14:paraId="656F4146" w14:textId="77777777" w:rsidTr="00432ADE">
        <w:tc>
          <w:tcPr>
            <w:tcW w:w="2546" w:type="dxa"/>
          </w:tcPr>
          <w:p w14:paraId="03F9A936" w14:textId="77777777" w:rsidR="00C22768" w:rsidRPr="00612804" w:rsidRDefault="00C22768" w:rsidP="00432ADE">
            <w:pPr>
              <w:rPr>
                <w:rFonts w:ascii="David" w:hAnsi="David" w:cs="David"/>
                <w:b/>
                <w:bCs/>
                <w:sz w:val="24"/>
                <w:szCs w:val="24"/>
                <w:u w:val="single"/>
                <w:rtl/>
              </w:rPr>
            </w:pPr>
            <w:r w:rsidRPr="00612804">
              <w:rPr>
                <w:rFonts w:ascii="David" w:hAnsi="David" w:cs="David"/>
                <w:b/>
                <w:bCs/>
                <w:sz w:val="24"/>
                <w:szCs w:val="24"/>
                <w:u w:val="single"/>
                <w:rtl/>
              </w:rPr>
              <w:t>לעניין קצין בטיחות</w:t>
            </w:r>
          </w:p>
          <w:p w14:paraId="1BDD2A7A" w14:textId="77777777" w:rsidR="00C22768" w:rsidRPr="00612804" w:rsidRDefault="00C22768" w:rsidP="00432ADE">
            <w:pPr>
              <w:rPr>
                <w:rFonts w:ascii="David" w:hAnsi="David" w:cs="David"/>
                <w:sz w:val="24"/>
                <w:szCs w:val="24"/>
                <w:rtl/>
              </w:rPr>
            </w:pPr>
          </w:p>
          <w:p w14:paraId="0EB34418"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 xml:space="preserve">בהתאם לתיקון תקנות התעבורה שנכנס לתוקף ב13.12.19- </w:t>
            </w:r>
            <w:r w:rsidRPr="00612804">
              <w:rPr>
                <w:rFonts w:ascii="David" w:hAnsi="David" w:cs="David"/>
                <w:b/>
                <w:bCs/>
                <w:sz w:val="24"/>
                <w:szCs w:val="24"/>
                <w:rtl/>
              </w:rPr>
              <w:t>החובה להעסיק קצין בטיחות לגבי מוניות תחול רק על תאגיד מוניות שרשום על שמו מוניות בהיקף של 20 כלי רכב ומעלה</w:t>
            </w:r>
            <w:r w:rsidRPr="00612804">
              <w:rPr>
                <w:rFonts w:ascii="David" w:hAnsi="David" w:cs="David"/>
                <w:sz w:val="24"/>
                <w:szCs w:val="24"/>
                <w:rtl/>
              </w:rPr>
              <w:t>.</w:t>
            </w:r>
          </w:p>
          <w:p w14:paraId="0E4801EC" w14:textId="77777777" w:rsidR="00C22768" w:rsidRPr="00612804" w:rsidRDefault="00C22768" w:rsidP="00432ADE">
            <w:pPr>
              <w:rPr>
                <w:rFonts w:ascii="David" w:hAnsi="David" w:cs="David"/>
                <w:sz w:val="24"/>
                <w:szCs w:val="24"/>
                <w:rtl/>
              </w:rPr>
            </w:pPr>
          </w:p>
          <w:p w14:paraId="7B7E6CDC" w14:textId="3CCC214F" w:rsidR="00C22768" w:rsidRPr="00612804" w:rsidRDefault="00C22768" w:rsidP="00432ADE">
            <w:pPr>
              <w:rPr>
                <w:rFonts w:ascii="David" w:hAnsi="David" w:cs="David"/>
                <w:sz w:val="24"/>
                <w:szCs w:val="24"/>
                <w:rtl/>
              </w:rPr>
            </w:pPr>
            <w:r w:rsidRPr="00D320E7">
              <w:rPr>
                <w:rFonts w:ascii="David" w:hAnsi="David" w:cs="David"/>
                <w:sz w:val="24"/>
                <w:szCs w:val="24"/>
                <w:rtl/>
              </w:rPr>
              <w:t>יש לצרף כתב הסמכה וכתב מינוי קצין בטיחות מטעם מנהל אגף קציני בטיחות במשרד התחבורה.</w:t>
            </w:r>
          </w:p>
          <w:p w14:paraId="3C23219E" w14:textId="77777777" w:rsidR="00C22768" w:rsidRPr="00612804" w:rsidRDefault="00C22768" w:rsidP="00432ADE">
            <w:pPr>
              <w:rPr>
                <w:rFonts w:ascii="David" w:hAnsi="David" w:cs="David"/>
                <w:b/>
                <w:bCs/>
                <w:sz w:val="24"/>
                <w:szCs w:val="24"/>
                <w:rtl/>
              </w:rPr>
            </w:pPr>
          </w:p>
        </w:tc>
        <w:tc>
          <w:tcPr>
            <w:tcW w:w="2124" w:type="dxa"/>
          </w:tcPr>
          <w:p w14:paraId="2ACD813E" w14:textId="77777777" w:rsidR="00C22768" w:rsidRPr="00612804" w:rsidRDefault="00C22768" w:rsidP="00432ADE">
            <w:pPr>
              <w:rPr>
                <w:rFonts w:ascii="David" w:hAnsi="David" w:cs="David"/>
                <w:b/>
                <w:bCs/>
                <w:sz w:val="24"/>
                <w:szCs w:val="24"/>
                <w:u w:val="single"/>
                <w:rtl/>
              </w:rPr>
            </w:pPr>
            <w:r w:rsidRPr="00612804">
              <w:rPr>
                <w:rFonts w:ascii="David" w:hAnsi="David" w:cs="David"/>
                <w:b/>
                <w:bCs/>
                <w:sz w:val="24"/>
                <w:szCs w:val="24"/>
                <w:u w:val="single"/>
                <w:rtl/>
              </w:rPr>
              <w:t>לעניין קצין בטיחות</w:t>
            </w:r>
          </w:p>
          <w:p w14:paraId="28E3EF02" w14:textId="77777777" w:rsidR="00C22768" w:rsidRPr="00612804" w:rsidRDefault="00C22768" w:rsidP="00432ADE">
            <w:pPr>
              <w:rPr>
                <w:rFonts w:ascii="David" w:hAnsi="David" w:cs="David"/>
                <w:sz w:val="24"/>
                <w:szCs w:val="24"/>
                <w:rtl/>
              </w:rPr>
            </w:pPr>
          </w:p>
          <w:p w14:paraId="4B54DE24"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בהתאם לתיקון תקנות התעבורה שנכנס לתוקף -אינו חב בהעסקת קצין בטיחות ואינו מחויב ואינו נדרש במכרז זה בפיקוח מצד קצין בטיחות לצורך קבלת אישור אחת לחודש.</w:t>
            </w:r>
          </w:p>
          <w:p w14:paraId="11DAF0AF" w14:textId="77777777" w:rsidR="00C22768" w:rsidRPr="00612804" w:rsidRDefault="00C22768" w:rsidP="00432ADE">
            <w:pPr>
              <w:rPr>
                <w:rFonts w:ascii="David" w:hAnsi="David" w:cs="David"/>
                <w:sz w:val="24"/>
                <w:szCs w:val="24"/>
                <w:rtl/>
              </w:rPr>
            </w:pPr>
          </w:p>
          <w:p w14:paraId="175028BE" w14:textId="77777777" w:rsidR="00C22768" w:rsidRPr="00612804" w:rsidRDefault="00C22768" w:rsidP="00432ADE">
            <w:pPr>
              <w:rPr>
                <w:rFonts w:ascii="David" w:hAnsi="David" w:cs="David"/>
                <w:b/>
                <w:bCs/>
                <w:sz w:val="24"/>
                <w:szCs w:val="24"/>
                <w:rtl/>
              </w:rPr>
            </w:pPr>
          </w:p>
          <w:p w14:paraId="7937B937" w14:textId="77777777" w:rsidR="00C22768" w:rsidRPr="00612804" w:rsidRDefault="00C22768" w:rsidP="00432ADE">
            <w:pPr>
              <w:rPr>
                <w:rFonts w:ascii="David" w:hAnsi="David" w:cs="David"/>
                <w:b/>
                <w:bCs/>
                <w:sz w:val="24"/>
                <w:szCs w:val="24"/>
                <w:rtl/>
              </w:rPr>
            </w:pPr>
          </w:p>
          <w:p w14:paraId="69C97C06" w14:textId="77777777" w:rsidR="00C22768" w:rsidRPr="00612804" w:rsidRDefault="00C22768" w:rsidP="00432ADE">
            <w:pPr>
              <w:rPr>
                <w:rFonts w:ascii="David" w:hAnsi="David" w:cs="David"/>
                <w:b/>
                <w:bCs/>
                <w:sz w:val="24"/>
                <w:szCs w:val="24"/>
                <w:rtl/>
              </w:rPr>
            </w:pPr>
          </w:p>
          <w:p w14:paraId="71A7D48F" w14:textId="77777777" w:rsidR="00C22768" w:rsidRPr="00612804" w:rsidRDefault="00C22768" w:rsidP="00432ADE">
            <w:pPr>
              <w:rPr>
                <w:rFonts w:ascii="David" w:hAnsi="David" w:cs="David"/>
                <w:b/>
                <w:bCs/>
                <w:sz w:val="24"/>
                <w:szCs w:val="24"/>
                <w:rtl/>
              </w:rPr>
            </w:pPr>
          </w:p>
          <w:p w14:paraId="4E925EBF" w14:textId="77777777" w:rsidR="00C22768" w:rsidRPr="00612804" w:rsidRDefault="00C22768" w:rsidP="00432ADE">
            <w:pPr>
              <w:rPr>
                <w:rFonts w:ascii="David" w:hAnsi="David" w:cs="David"/>
                <w:b/>
                <w:bCs/>
                <w:sz w:val="24"/>
                <w:szCs w:val="24"/>
                <w:rtl/>
              </w:rPr>
            </w:pPr>
          </w:p>
        </w:tc>
        <w:tc>
          <w:tcPr>
            <w:tcW w:w="2134" w:type="dxa"/>
          </w:tcPr>
          <w:p w14:paraId="60499555" w14:textId="77777777" w:rsidR="00C22768" w:rsidRPr="00612804" w:rsidRDefault="00C22768" w:rsidP="00432ADE">
            <w:pPr>
              <w:rPr>
                <w:rFonts w:ascii="David" w:hAnsi="David" w:cs="David"/>
                <w:b/>
                <w:bCs/>
                <w:sz w:val="24"/>
                <w:szCs w:val="24"/>
                <w:u w:val="single"/>
                <w:rtl/>
              </w:rPr>
            </w:pPr>
            <w:r w:rsidRPr="00612804">
              <w:rPr>
                <w:rFonts w:ascii="David" w:hAnsi="David" w:cs="David"/>
                <w:b/>
                <w:bCs/>
                <w:sz w:val="24"/>
                <w:szCs w:val="24"/>
                <w:u w:val="single"/>
                <w:rtl/>
              </w:rPr>
              <w:t>לעניין קצין בטיחות</w:t>
            </w:r>
          </w:p>
          <w:p w14:paraId="01F2D6D1" w14:textId="77777777" w:rsidR="00C22768" w:rsidRPr="00612804" w:rsidRDefault="00C22768" w:rsidP="00432ADE">
            <w:pPr>
              <w:rPr>
                <w:rFonts w:ascii="David" w:hAnsi="David" w:cs="David"/>
                <w:sz w:val="24"/>
                <w:szCs w:val="24"/>
                <w:rtl/>
              </w:rPr>
            </w:pPr>
          </w:p>
          <w:p w14:paraId="5C27C9D8" w14:textId="77777777" w:rsidR="00C22768" w:rsidRPr="00612804" w:rsidRDefault="00C22768" w:rsidP="00432ADE">
            <w:pPr>
              <w:rPr>
                <w:rFonts w:ascii="David" w:hAnsi="David" w:cs="David"/>
                <w:sz w:val="24"/>
                <w:szCs w:val="24"/>
                <w:rtl/>
              </w:rPr>
            </w:pPr>
            <w:r w:rsidRPr="00612804">
              <w:rPr>
                <w:rFonts w:ascii="David" w:hAnsi="David" w:cs="David"/>
                <w:sz w:val="24"/>
                <w:szCs w:val="24"/>
                <w:rtl/>
              </w:rPr>
              <w:t>בהתאם לתיקון תקנות התעבורה שנכנס לתוקף -אינו חב בהעסקת קצין בטיחות ואינו מחויב ואינו נדרש במכרז זה בפיקוח מצד קצין בטיחות לצורך קבלת אישור אחת לחודש.</w:t>
            </w:r>
          </w:p>
          <w:p w14:paraId="5472B761" w14:textId="77777777" w:rsidR="00C22768" w:rsidRDefault="00C22768" w:rsidP="00432ADE">
            <w:pPr>
              <w:rPr>
                <w:rFonts w:ascii="David" w:hAnsi="David" w:cs="David"/>
                <w:b/>
                <w:bCs/>
                <w:sz w:val="24"/>
                <w:szCs w:val="24"/>
                <w:u w:val="single"/>
                <w:rtl/>
              </w:rPr>
            </w:pPr>
          </w:p>
          <w:p w14:paraId="4FF1DA2E" w14:textId="3F012D6F" w:rsidR="00BD2870" w:rsidRDefault="00BD2870" w:rsidP="00BD2870">
            <w:pPr>
              <w:rPr>
                <w:rFonts w:ascii="David" w:hAnsi="David" w:cs="David"/>
                <w:sz w:val="24"/>
                <w:szCs w:val="24"/>
                <w:rtl/>
              </w:rPr>
            </w:pPr>
            <w:r>
              <w:rPr>
                <w:rFonts w:ascii="David" w:hAnsi="David" w:cs="David" w:hint="cs"/>
                <w:sz w:val="24"/>
                <w:szCs w:val="24"/>
                <w:rtl/>
              </w:rPr>
              <w:t xml:space="preserve">לכן, בפרק 2- תנאי סף להשתתפות במכרז בקטגוריה של דרישות לעניין נהגי ההסעות בעמוד 8 ו-9- לא יחול עליו האמור בסעיף 1.1.3 לתנאי המכרז- זאת מאחר והוא לא </w:t>
            </w:r>
            <w:proofErr w:type="spellStart"/>
            <w:r>
              <w:rPr>
                <w:rFonts w:ascii="David" w:hAnsi="David" w:cs="David" w:hint="cs"/>
                <w:sz w:val="24"/>
                <w:szCs w:val="24"/>
                <w:rtl/>
              </w:rPr>
              <w:t>מחוייב</w:t>
            </w:r>
            <w:proofErr w:type="spellEnd"/>
            <w:r>
              <w:rPr>
                <w:rFonts w:ascii="David" w:hAnsi="David" w:cs="David" w:hint="cs"/>
                <w:sz w:val="24"/>
                <w:szCs w:val="24"/>
                <w:rtl/>
              </w:rPr>
              <w:t xml:space="preserve"> לפי החוק להעסיק קצין בטיחות ואף לא </w:t>
            </w:r>
            <w:proofErr w:type="spellStart"/>
            <w:r>
              <w:rPr>
                <w:rFonts w:ascii="David" w:hAnsi="David" w:cs="David" w:hint="cs"/>
                <w:sz w:val="24"/>
                <w:szCs w:val="24"/>
                <w:rtl/>
              </w:rPr>
              <w:t>מחוייב</w:t>
            </w:r>
            <w:proofErr w:type="spellEnd"/>
            <w:r>
              <w:rPr>
                <w:rFonts w:ascii="David" w:hAnsi="David" w:cs="David" w:hint="cs"/>
                <w:sz w:val="24"/>
                <w:szCs w:val="24"/>
                <w:rtl/>
              </w:rPr>
              <w:t xml:space="preserve"> בפיקוח קצין בטיחות.</w:t>
            </w:r>
          </w:p>
          <w:p w14:paraId="3BFAD917" w14:textId="77777777" w:rsidR="00BD2870" w:rsidRPr="00612804" w:rsidRDefault="00BD2870" w:rsidP="00BD2870">
            <w:pPr>
              <w:rPr>
                <w:rFonts w:ascii="David" w:hAnsi="David" w:cs="David"/>
                <w:sz w:val="24"/>
                <w:szCs w:val="24"/>
                <w:rtl/>
              </w:rPr>
            </w:pPr>
          </w:p>
          <w:p w14:paraId="7D774CF7" w14:textId="77777777" w:rsidR="00BD2870" w:rsidRPr="00612804" w:rsidRDefault="00BD2870" w:rsidP="00432ADE">
            <w:pPr>
              <w:rPr>
                <w:rFonts w:ascii="David" w:hAnsi="David" w:cs="David"/>
                <w:b/>
                <w:bCs/>
                <w:sz w:val="24"/>
                <w:szCs w:val="24"/>
                <w:u w:val="single"/>
                <w:rtl/>
              </w:rPr>
            </w:pPr>
          </w:p>
        </w:tc>
        <w:tc>
          <w:tcPr>
            <w:tcW w:w="2271" w:type="dxa"/>
          </w:tcPr>
          <w:p w14:paraId="64D0AD58" w14:textId="77777777" w:rsidR="00C22768" w:rsidRPr="00612804" w:rsidRDefault="00C22768" w:rsidP="00432ADE">
            <w:pPr>
              <w:rPr>
                <w:rFonts w:ascii="David" w:hAnsi="David" w:cs="David"/>
                <w:b/>
                <w:bCs/>
                <w:sz w:val="24"/>
                <w:szCs w:val="24"/>
                <w:u w:val="single"/>
                <w:rtl/>
              </w:rPr>
            </w:pPr>
            <w:r w:rsidRPr="00612804">
              <w:rPr>
                <w:rFonts w:ascii="David" w:hAnsi="David" w:cs="David"/>
                <w:b/>
                <w:bCs/>
                <w:sz w:val="24"/>
                <w:szCs w:val="24"/>
                <w:u w:val="single"/>
                <w:rtl/>
              </w:rPr>
              <w:t>לעניין קצין בטיחות</w:t>
            </w:r>
          </w:p>
          <w:p w14:paraId="3496EE7F" w14:textId="77777777" w:rsidR="00C22768" w:rsidRPr="00612804" w:rsidRDefault="00C22768" w:rsidP="00432ADE">
            <w:pPr>
              <w:rPr>
                <w:rFonts w:ascii="David" w:hAnsi="David" w:cs="David"/>
                <w:sz w:val="24"/>
                <w:szCs w:val="24"/>
                <w:rtl/>
              </w:rPr>
            </w:pPr>
          </w:p>
          <w:p w14:paraId="1D485CB3" w14:textId="77777777" w:rsidR="00C22768" w:rsidRDefault="00C22768" w:rsidP="00432ADE">
            <w:pPr>
              <w:rPr>
                <w:rFonts w:ascii="David" w:hAnsi="David" w:cs="David"/>
                <w:sz w:val="24"/>
                <w:szCs w:val="24"/>
                <w:rtl/>
              </w:rPr>
            </w:pPr>
            <w:r w:rsidRPr="00612804">
              <w:rPr>
                <w:rFonts w:ascii="David" w:hAnsi="David" w:cs="David"/>
                <w:sz w:val="24"/>
                <w:szCs w:val="24"/>
                <w:rtl/>
              </w:rPr>
              <w:t>בהתאם לתיקון תקנות התעבורה שנכנס לתוקף -אינו חב בהעסקת קצין בטיחות ואינו מחויב ואינו נדרש במכרז זה בפיקוח מצד קצין בטיחות לצורך קבלת אישור אחת לחודש.</w:t>
            </w:r>
          </w:p>
          <w:p w14:paraId="7AE99DB5" w14:textId="77777777" w:rsidR="00090505" w:rsidRDefault="00090505" w:rsidP="00432ADE">
            <w:pPr>
              <w:rPr>
                <w:rFonts w:ascii="David" w:hAnsi="David" w:cs="David"/>
                <w:sz w:val="24"/>
                <w:szCs w:val="24"/>
                <w:rtl/>
              </w:rPr>
            </w:pPr>
          </w:p>
          <w:p w14:paraId="01CD9080" w14:textId="77777777" w:rsidR="00BD2870" w:rsidRDefault="00BD2870" w:rsidP="00BD2870">
            <w:pPr>
              <w:rPr>
                <w:rFonts w:ascii="David" w:hAnsi="David" w:cs="David"/>
                <w:b/>
                <w:bCs/>
                <w:sz w:val="24"/>
                <w:szCs w:val="24"/>
                <w:u w:val="single"/>
                <w:rtl/>
              </w:rPr>
            </w:pPr>
          </w:p>
          <w:p w14:paraId="462D4289" w14:textId="078F7E2F" w:rsidR="00BD2870" w:rsidRDefault="00BD2870" w:rsidP="00BD2870">
            <w:pPr>
              <w:rPr>
                <w:rFonts w:ascii="David" w:hAnsi="David" w:cs="David"/>
                <w:sz w:val="24"/>
                <w:szCs w:val="24"/>
                <w:rtl/>
              </w:rPr>
            </w:pPr>
            <w:r>
              <w:rPr>
                <w:rFonts w:ascii="David" w:hAnsi="David" w:cs="David" w:hint="cs"/>
                <w:sz w:val="24"/>
                <w:szCs w:val="24"/>
                <w:rtl/>
              </w:rPr>
              <w:t xml:space="preserve">לכן, בפרק 2- תנאי סף להשתתפות במכרז בקטגוריה של דרישות לעניין נהגי ההסעות בעמוד 8 ו-9- לא יחול עליו האמור בסעיף 1.1.3 לתנאי המכרז- זאת מאחר והוא לא </w:t>
            </w:r>
            <w:proofErr w:type="spellStart"/>
            <w:r>
              <w:rPr>
                <w:rFonts w:ascii="David" w:hAnsi="David" w:cs="David" w:hint="cs"/>
                <w:sz w:val="24"/>
                <w:szCs w:val="24"/>
                <w:rtl/>
              </w:rPr>
              <w:t>מחוייב</w:t>
            </w:r>
            <w:proofErr w:type="spellEnd"/>
            <w:r>
              <w:rPr>
                <w:rFonts w:ascii="David" w:hAnsi="David" w:cs="David" w:hint="cs"/>
                <w:sz w:val="24"/>
                <w:szCs w:val="24"/>
                <w:rtl/>
              </w:rPr>
              <w:t xml:space="preserve"> לפי החוק להעסיק קצין בטיחות ואף לא </w:t>
            </w:r>
            <w:proofErr w:type="spellStart"/>
            <w:r>
              <w:rPr>
                <w:rFonts w:ascii="David" w:hAnsi="David" w:cs="David" w:hint="cs"/>
                <w:sz w:val="24"/>
                <w:szCs w:val="24"/>
                <w:rtl/>
              </w:rPr>
              <w:t>מחוייב</w:t>
            </w:r>
            <w:proofErr w:type="spellEnd"/>
            <w:r>
              <w:rPr>
                <w:rFonts w:ascii="David" w:hAnsi="David" w:cs="David" w:hint="cs"/>
                <w:sz w:val="24"/>
                <w:szCs w:val="24"/>
                <w:rtl/>
              </w:rPr>
              <w:t xml:space="preserve"> בפיקוח קצין בטיחות</w:t>
            </w:r>
            <w:r w:rsidR="00693E83">
              <w:rPr>
                <w:rFonts w:ascii="David" w:hAnsi="David" w:cs="David" w:hint="cs"/>
                <w:sz w:val="24"/>
                <w:szCs w:val="24"/>
                <w:rtl/>
              </w:rPr>
              <w:t xml:space="preserve"> (אלא אם כן הנהג עובד כשכיר הרשום תחת תאגיד מוניות המפעיל 20 כלי רכב ומעלה, ואז יהיה עליו לעמוד בדרישת סעיף 1.1.3 לעיל.</w:t>
            </w:r>
          </w:p>
          <w:p w14:paraId="0BA62EC5" w14:textId="77777777" w:rsidR="00C22768" w:rsidRDefault="00C22768" w:rsidP="00432ADE">
            <w:pPr>
              <w:rPr>
                <w:rFonts w:ascii="David" w:hAnsi="David" w:cs="David"/>
                <w:b/>
                <w:bCs/>
                <w:sz w:val="24"/>
                <w:szCs w:val="24"/>
                <w:u w:val="single"/>
                <w:rtl/>
              </w:rPr>
            </w:pPr>
          </w:p>
          <w:p w14:paraId="7AA3D342" w14:textId="77777777" w:rsidR="009D2185" w:rsidRDefault="009D2185" w:rsidP="00432ADE">
            <w:pPr>
              <w:rPr>
                <w:rFonts w:ascii="David" w:hAnsi="David" w:cs="David"/>
                <w:b/>
                <w:bCs/>
                <w:sz w:val="24"/>
                <w:szCs w:val="24"/>
                <w:u w:val="single"/>
                <w:rtl/>
              </w:rPr>
            </w:pPr>
          </w:p>
          <w:p w14:paraId="7C18FB57" w14:textId="4BB3BC15" w:rsidR="00090505" w:rsidRPr="00612804" w:rsidRDefault="00090505" w:rsidP="00BD2870">
            <w:pPr>
              <w:spacing w:line="276" w:lineRule="auto"/>
              <w:rPr>
                <w:rFonts w:ascii="David" w:hAnsi="David" w:cs="David"/>
                <w:b/>
                <w:bCs/>
                <w:sz w:val="24"/>
                <w:szCs w:val="24"/>
                <w:u w:val="single"/>
                <w:rtl/>
              </w:rPr>
            </w:pPr>
          </w:p>
        </w:tc>
      </w:tr>
    </w:tbl>
    <w:p w14:paraId="76C0424D" w14:textId="77777777" w:rsidR="00C22768" w:rsidRPr="00612804" w:rsidRDefault="00C22768">
      <w:pPr>
        <w:rPr>
          <w:rFonts w:ascii="David" w:hAnsi="David" w:cs="David"/>
          <w:sz w:val="24"/>
          <w:szCs w:val="24"/>
        </w:rPr>
      </w:pPr>
    </w:p>
    <w:sectPr w:rsidR="00C22768" w:rsidRPr="00612804" w:rsidSect="00C51C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476"/>
    <w:multiLevelType w:val="multilevel"/>
    <w:tmpl w:val="F962B94A"/>
    <w:lvl w:ilvl="0">
      <w:start w:val="1"/>
      <w:numFmt w:val="decimal"/>
      <w:pStyle w:val="1"/>
      <w:lvlText w:val="%1."/>
      <w:lvlJc w:val="left"/>
      <w:pPr>
        <w:tabs>
          <w:tab w:val="num" w:pos="709"/>
        </w:tabs>
        <w:ind w:left="709" w:right="709" w:hanging="709"/>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1">
      <w:start w:val="1"/>
      <w:numFmt w:val="decimal"/>
      <w:pStyle w:val="2"/>
      <w:lvlText w:val="%1.%2"/>
      <w:lvlJc w:val="left"/>
      <w:pPr>
        <w:tabs>
          <w:tab w:val="num" w:pos="1418"/>
        </w:tabs>
        <w:ind w:left="1418" w:right="1418" w:hanging="851"/>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2">
      <w:start w:val="1"/>
      <w:numFmt w:val="decimal"/>
      <w:pStyle w:val="3"/>
      <w:lvlText w:val="%1.%2.%3"/>
      <w:lvlJc w:val="left"/>
      <w:pPr>
        <w:tabs>
          <w:tab w:val="num" w:pos="2410"/>
        </w:tabs>
        <w:ind w:left="2410" w:right="2410" w:hanging="1106"/>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3">
      <w:start w:val="1"/>
      <w:numFmt w:val="decimal"/>
      <w:pStyle w:val="4"/>
      <w:lvlText w:val="%1.%2.%3.%4"/>
      <w:lvlJc w:val="left"/>
      <w:pPr>
        <w:tabs>
          <w:tab w:val="num" w:pos="3686"/>
        </w:tabs>
        <w:ind w:left="3686" w:right="3686" w:hanging="1418"/>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4">
      <w:start w:val="1"/>
      <w:numFmt w:val="decimal"/>
      <w:pStyle w:val="5"/>
      <w:lvlText w:val="%1.%2.%3.%4.%5"/>
      <w:lvlJc w:val="left"/>
      <w:pPr>
        <w:tabs>
          <w:tab w:val="num" w:pos="5245"/>
        </w:tabs>
        <w:ind w:left="5245" w:right="5245" w:hanging="1701"/>
      </w:pPr>
      <w:rPr>
        <w:rFonts w:cs="Courier New" w:hint="default"/>
        <w:bCs w:val="0"/>
        <w:iCs w:val="0"/>
        <w:szCs w:val="20"/>
        <w:u w:val="none"/>
      </w:r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num w:numId="1" w16cid:durableId="42291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04"/>
    <w:rsid w:val="00001AAF"/>
    <w:rsid w:val="000025AD"/>
    <w:rsid w:val="000125EA"/>
    <w:rsid w:val="000175E0"/>
    <w:rsid w:val="00022AC5"/>
    <w:rsid w:val="000316F6"/>
    <w:rsid w:val="00045F41"/>
    <w:rsid w:val="00071AB0"/>
    <w:rsid w:val="00072627"/>
    <w:rsid w:val="000759B4"/>
    <w:rsid w:val="000777C6"/>
    <w:rsid w:val="00090505"/>
    <w:rsid w:val="000932A5"/>
    <w:rsid w:val="000A5FC9"/>
    <w:rsid w:val="000A6719"/>
    <w:rsid w:val="000B1237"/>
    <w:rsid w:val="000B7C7D"/>
    <w:rsid w:val="000C5079"/>
    <w:rsid w:val="000D356B"/>
    <w:rsid w:val="000D42A5"/>
    <w:rsid w:val="000E7AC1"/>
    <w:rsid w:val="00144B48"/>
    <w:rsid w:val="00147C09"/>
    <w:rsid w:val="0015399B"/>
    <w:rsid w:val="00164F29"/>
    <w:rsid w:val="00184FF9"/>
    <w:rsid w:val="001A79EF"/>
    <w:rsid w:val="001C6F8E"/>
    <w:rsid w:val="001F403F"/>
    <w:rsid w:val="00212EC7"/>
    <w:rsid w:val="00251E6F"/>
    <w:rsid w:val="00262F6C"/>
    <w:rsid w:val="00277B5A"/>
    <w:rsid w:val="00283AAC"/>
    <w:rsid w:val="002A5ACD"/>
    <w:rsid w:val="002D4BAA"/>
    <w:rsid w:val="002D632D"/>
    <w:rsid w:val="002E613C"/>
    <w:rsid w:val="002E7196"/>
    <w:rsid w:val="002F192A"/>
    <w:rsid w:val="002F4C13"/>
    <w:rsid w:val="003105C7"/>
    <w:rsid w:val="003175CF"/>
    <w:rsid w:val="00317FCF"/>
    <w:rsid w:val="00370518"/>
    <w:rsid w:val="00396470"/>
    <w:rsid w:val="003A52E6"/>
    <w:rsid w:val="003B19A3"/>
    <w:rsid w:val="003B588C"/>
    <w:rsid w:val="003E228F"/>
    <w:rsid w:val="003F3A33"/>
    <w:rsid w:val="00404E68"/>
    <w:rsid w:val="00414567"/>
    <w:rsid w:val="00424873"/>
    <w:rsid w:val="00427C90"/>
    <w:rsid w:val="00441E3A"/>
    <w:rsid w:val="00446F3A"/>
    <w:rsid w:val="00463B2A"/>
    <w:rsid w:val="004769C0"/>
    <w:rsid w:val="00476D85"/>
    <w:rsid w:val="00481A40"/>
    <w:rsid w:val="004A1D31"/>
    <w:rsid w:val="004A1D50"/>
    <w:rsid w:val="004A49DD"/>
    <w:rsid w:val="004A6E24"/>
    <w:rsid w:val="004C422A"/>
    <w:rsid w:val="004E0AD7"/>
    <w:rsid w:val="004E5709"/>
    <w:rsid w:val="004F5EAD"/>
    <w:rsid w:val="004F7A25"/>
    <w:rsid w:val="00503DA2"/>
    <w:rsid w:val="00507049"/>
    <w:rsid w:val="00522E4B"/>
    <w:rsid w:val="00524FAD"/>
    <w:rsid w:val="0052712C"/>
    <w:rsid w:val="00537119"/>
    <w:rsid w:val="00560BE4"/>
    <w:rsid w:val="00564455"/>
    <w:rsid w:val="00592B54"/>
    <w:rsid w:val="005B2A72"/>
    <w:rsid w:val="005C5BE2"/>
    <w:rsid w:val="005D42A1"/>
    <w:rsid w:val="005D4B8A"/>
    <w:rsid w:val="005E0A32"/>
    <w:rsid w:val="005F2504"/>
    <w:rsid w:val="006062DE"/>
    <w:rsid w:val="00612804"/>
    <w:rsid w:val="00616569"/>
    <w:rsid w:val="00626504"/>
    <w:rsid w:val="006442BC"/>
    <w:rsid w:val="00644D56"/>
    <w:rsid w:val="00646C18"/>
    <w:rsid w:val="00653CC3"/>
    <w:rsid w:val="00686E6E"/>
    <w:rsid w:val="0069007F"/>
    <w:rsid w:val="00691A2D"/>
    <w:rsid w:val="00693E83"/>
    <w:rsid w:val="006A1C3D"/>
    <w:rsid w:val="006B343E"/>
    <w:rsid w:val="006B3FD8"/>
    <w:rsid w:val="006B5076"/>
    <w:rsid w:val="006E3497"/>
    <w:rsid w:val="007133FF"/>
    <w:rsid w:val="00720195"/>
    <w:rsid w:val="00742A52"/>
    <w:rsid w:val="00743981"/>
    <w:rsid w:val="00747F6A"/>
    <w:rsid w:val="0075309B"/>
    <w:rsid w:val="0075701A"/>
    <w:rsid w:val="007577EE"/>
    <w:rsid w:val="007628B9"/>
    <w:rsid w:val="007662CD"/>
    <w:rsid w:val="007806FE"/>
    <w:rsid w:val="007A0C7A"/>
    <w:rsid w:val="007B4AFF"/>
    <w:rsid w:val="007C454D"/>
    <w:rsid w:val="007D4F16"/>
    <w:rsid w:val="007F094F"/>
    <w:rsid w:val="007F6DA1"/>
    <w:rsid w:val="00813C6F"/>
    <w:rsid w:val="00815ED9"/>
    <w:rsid w:val="00825D58"/>
    <w:rsid w:val="00844BB6"/>
    <w:rsid w:val="00845A06"/>
    <w:rsid w:val="00852893"/>
    <w:rsid w:val="008703B8"/>
    <w:rsid w:val="008723FF"/>
    <w:rsid w:val="00883DF9"/>
    <w:rsid w:val="008918E8"/>
    <w:rsid w:val="00896675"/>
    <w:rsid w:val="008A4672"/>
    <w:rsid w:val="008C13D2"/>
    <w:rsid w:val="008C486D"/>
    <w:rsid w:val="00901F96"/>
    <w:rsid w:val="0090215A"/>
    <w:rsid w:val="00916047"/>
    <w:rsid w:val="00950E5D"/>
    <w:rsid w:val="0095122C"/>
    <w:rsid w:val="009515EE"/>
    <w:rsid w:val="00973595"/>
    <w:rsid w:val="009801BB"/>
    <w:rsid w:val="00980804"/>
    <w:rsid w:val="009911BB"/>
    <w:rsid w:val="009963EA"/>
    <w:rsid w:val="009B0B0C"/>
    <w:rsid w:val="009B6A41"/>
    <w:rsid w:val="009D2185"/>
    <w:rsid w:val="009D30EC"/>
    <w:rsid w:val="009E7DDA"/>
    <w:rsid w:val="00A03B67"/>
    <w:rsid w:val="00A342B4"/>
    <w:rsid w:val="00A4249D"/>
    <w:rsid w:val="00A472F4"/>
    <w:rsid w:val="00A56790"/>
    <w:rsid w:val="00A72266"/>
    <w:rsid w:val="00A77403"/>
    <w:rsid w:val="00AD0887"/>
    <w:rsid w:val="00B01F4E"/>
    <w:rsid w:val="00B04F18"/>
    <w:rsid w:val="00B20A3E"/>
    <w:rsid w:val="00B32037"/>
    <w:rsid w:val="00B3446C"/>
    <w:rsid w:val="00B356A2"/>
    <w:rsid w:val="00B3730A"/>
    <w:rsid w:val="00B40BAE"/>
    <w:rsid w:val="00B44067"/>
    <w:rsid w:val="00B4407A"/>
    <w:rsid w:val="00B449BA"/>
    <w:rsid w:val="00B6092D"/>
    <w:rsid w:val="00B83479"/>
    <w:rsid w:val="00BA2549"/>
    <w:rsid w:val="00BC46F1"/>
    <w:rsid w:val="00BC4900"/>
    <w:rsid w:val="00BD2870"/>
    <w:rsid w:val="00BD3727"/>
    <w:rsid w:val="00C02A5E"/>
    <w:rsid w:val="00C04ABF"/>
    <w:rsid w:val="00C22768"/>
    <w:rsid w:val="00C3262C"/>
    <w:rsid w:val="00C40CED"/>
    <w:rsid w:val="00C51CEF"/>
    <w:rsid w:val="00C54288"/>
    <w:rsid w:val="00C75FF5"/>
    <w:rsid w:val="00C808BA"/>
    <w:rsid w:val="00C845B2"/>
    <w:rsid w:val="00C922B7"/>
    <w:rsid w:val="00C971A5"/>
    <w:rsid w:val="00CA7533"/>
    <w:rsid w:val="00CB033E"/>
    <w:rsid w:val="00CB36E5"/>
    <w:rsid w:val="00CC4DD0"/>
    <w:rsid w:val="00CD4608"/>
    <w:rsid w:val="00CD6827"/>
    <w:rsid w:val="00CE2DAE"/>
    <w:rsid w:val="00CE396E"/>
    <w:rsid w:val="00CF35C4"/>
    <w:rsid w:val="00D03435"/>
    <w:rsid w:val="00D05B98"/>
    <w:rsid w:val="00D142E1"/>
    <w:rsid w:val="00D14308"/>
    <w:rsid w:val="00D26A54"/>
    <w:rsid w:val="00D320E7"/>
    <w:rsid w:val="00D43F84"/>
    <w:rsid w:val="00D44D9D"/>
    <w:rsid w:val="00D945ED"/>
    <w:rsid w:val="00DC2DA7"/>
    <w:rsid w:val="00DD3658"/>
    <w:rsid w:val="00DD67B0"/>
    <w:rsid w:val="00E022FD"/>
    <w:rsid w:val="00E15CE2"/>
    <w:rsid w:val="00E34762"/>
    <w:rsid w:val="00E45EBA"/>
    <w:rsid w:val="00E71EDD"/>
    <w:rsid w:val="00E72C20"/>
    <w:rsid w:val="00E81838"/>
    <w:rsid w:val="00E901A6"/>
    <w:rsid w:val="00E92E7A"/>
    <w:rsid w:val="00E96DF7"/>
    <w:rsid w:val="00EB5CB8"/>
    <w:rsid w:val="00ED092A"/>
    <w:rsid w:val="00EE2DE6"/>
    <w:rsid w:val="00EF5F43"/>
    <w:rsid w:val="00F007E7"/>
    <w:rsid w:val="00F02EF9"/>
    <w:rsid w:val="00F4006F"/>
    <w:rsid w:val="00F510B4"/>
    <w:rsid w:val="00F575A9"/>
    <w:rsid w:val="00F70600"/>
    <w:rsid w:val="00F716BC"/>
    <w:rsid w:val="00F7736B"/>
    <w:rsid w:val="00F902C2"/>
    <w:rsid w:val="00F948D2"/>
    <w:rsid w:val="00F94F03"/>
    <w:rsid w:val="00FA189A"/>
    <w:rsid w:val="00FC75C1"/>
    <w:rsid w:val="00FD20B2"/>
    <w:rsid w:val="00FD7B23"/>
    <w:rsid w:val="00FE4B3B"/>
    <w:rsid w:val="00FF1FCD"/>
    <w:rsid w:val="00FF2E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D9BB"/>
  <w15:chartTrackingRefBased/>
  <w15:docId w15:val="{444D2279-5742-4625-ADA5-6C20C858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H2,Hed_undl,1"/>
    <w:basedOn w:val="a"/>
    <w:link w:val="10"/>
    <w:uiPriority w:val="99"/>
    <w:qFormat/>
    <w:rsid w:val="00090505"/>
    <w:pPr>
      <w:keepLines/>
      <w:numPr>
        <w:numId w:val="1"/>
      </w:numPr>
      <w:spacing w:before="120" w:after="0" w:line="240" w:lineRule="auto"/>
      <w:jc w:val="both"/>
      <w:outlineLvl w:val="0"/>
    </w:pPr>
    <w:rPr>
      <w:rFonts w:ascii="Times New Roman" w:eastAsia="Times New Roman" w:hAnsi="Times New Roman" w:cs="David"/>
      <w:kern w:val="0"/>
      <w:sz w:val="24"/>
      <w:szCs w:val="24"/>
      <w:lang w:eastAsia="he-IL"/>
      <w14:ligatures w14:val="none"/>
    </w:rPr>
  </w:style>
  <w:style w:type="paragraph" w:styleId="2">
    <w:name w:val="heading 2"/>
    <w:aliases w:val="כותרת 2 תו תו תו תו,כותרת 2 תו תו,כותרת 2 תו תו תו תו תו,s,תו תו תו"/>
    <w:basedOn w:val="a"/>
    <w:link w:val="20"/>
    <w:uiPriority w:val="99"/>
    <w:qFormat/>
    <w:rsid w:val="00090505"/>
    <w:pPr>
      <w:keepLines/>
      <w:numPr>
        <w:ilvl w:val="1"/>
        <w:numId w:val="1"/>
      </w:numPr>
      <w:tabs>
        <w:tab w:val="clear" w:pos="1418"/>
        <w:tab w:val="left" w:pos="1412"/>
      </w:tabs>
      <w:spacing w:before="120" w:after="0" w:line="240" w:lineRule="auto"/>
      <w:jc w:val="both"/>
      <w:outlineLvl w:val="1"/>
    </w:pPr>
    <w:rPr>
      <w:rFonts w:ascii="Times New Roman" w:eastAsia="Times New Roman" w:hAnsi="Times New Roman" w:cs="David"/>
      <w:kern w:val="0"/>
      <w:sz w:val="24"/>
      <w:szCs w:val="24"/>
      <w:lang w:eastAsia="he-IL"/>
      <w14:ligatures w14:val="none"/>
    </w:rPr>
  </w:style>
  <w:style w:type="paragraph" w:styleId="3">
    <w:name w:val="heading 3"/>
    <w:aliases w:val="תו"/>
    <w:basedOn w:val="a"/>
    <w:link w:val="30"/>
    <w:uiPriority w:val="99"/>
    <w:qFormat/>
    <w:rsid w:val="00090505"/>
    <w:pPr>
      <w:keepLines/>
      <w:numPr>
        <w:ilvl w:val="2"/>
        <w:numId w:val="1"/>
      </w:numPr>
      <w:tabs>
        <w:tab w:val="clear" w:pos="2410"/>
        <w:tab w:val="left" w:pos="2404"/>
      </w:tabs>
      <w:spacing w:before="120" w:after="0" w:line="240" w:lineRule="auto"/>
      <w:jc w:val="both"/>
      <w:outlineLvl w:val="2"/>
    </w:pPr>
    <w:rPr>
      <w:rFonts w:ascii="Times New Roman" w:eastAsia="Times New Roman" w:hAnsi="Times New Roman" w:cs="David"/>
      <w:kern w:val="0"/>
      <w:sz w:val="24"/>
      <w:szCs w:val="24"/>
      <w:lang w:eastAsia="he-IL"/>
      <w14:ligatures w14:val="none"/>
    </w:rPr>
  </w:style>
  <w:style w:type="paragraph" w:styleId="4">
    <w:name w:val="heading 4"/>
    <w:basedOn w:val="a"/>
    <w:link w:val="40"/>
    <w:uiPriority w:val="99"/>
    <w:qFormat/>
    <w:rsid w:val="00090505"/>
    <w:pPr>
      <w:keepNext/>
      <w:keepLines/>
      <w:numPr>
        <w:ilvl w:val="3"/>
        <w:numId w:val="1"/>
      </w:numPr>
      <w:spacing w:before="120" w:after="0" w:line="240" w:lineRule="auto"/>
      <w:jc w:val="both"/>
      <w:outlineLvl w:val="3"/>
    </w:pPr>
    <w:rPr>
      <w:rFonts w:ascii="Times New Roman" w:eastAsia="Times New Roman" w:hAnsi="Times New Roman" w:cs="David"/>
      <w:kern w:val="0"/>
      <w:sz w:val="24"/>
      <w:szCs w:val="24"/>
      <w:lang w:eastAsia="he-IL"/>
      <w14:ligatures w14:val="none"/>
    </w:rPr>
  </w:style>
  <w:style w:type="paragraph" w:styleId="5">
    <w:name w:val="heading 5"/>
    <w:basedOn w:val="a"/>
    <w:next w:val="a"/>
    <w:link w:val="50"/>
    <w:uiPriority w:val="99"/>
    <w:qFormat/>
    <w:rsid w:val="00090505"/>
    <w:pPr>
      <w:keepLines/>
      <w:numPr>
        <w:ilvl w:val="4"/>
        <w:numId w:val="1"/>
      </w:numPr>
      <w:tabs>
        <w:tab w:val="clear" w:pos="5245"/>
        <w:tab w:val="left" w:pos="5239"/>
      </w:tabs>
      <w:spacing w:before="240" w:after="60" w:line="240" w:lineRule="auto"/>
      <w:jc w:val="both"/>
      <w:outlineLvl w:val="4"/>
    </w:pPr>
    <w:rPr>
      <w:rFonts w:ascii="Times New Roman" w:eastAsia="Times New Roman" w:hAnsi="Times New Roman" w:cs="David"/>
      <w:kern w:val="0"/>
      <w:szCs w:val="24"/>
      <w:lang w:eastAsia="he-IL"/>
      <w14:ligatures w14:val="none"/>
    </w:rPr>
  </w:style>
  <w:style w:type="paragraph" w:styleId="6">
    <w:name w:val="heading 6"/>
    <w:basedOn w:val="a"/>
    <w:next w:val="a"/>
    <w:link w:val="60"/>
    <w:qFormat/>
    <w:rsid w:val="00090505"/>
    <w:pPr>
      <w:keepLines/>
      <w:numPr>
        <w:ilvl w:val="5"/>
        <w:numId w:val="1"/>
      </w:numPr>
      <w:spacing w:before="240" w:after="60" w:line="240" w:lineRule="auto"/>
      <w:jc w:val="both"/>
      <w:outlineLvl w:val="5"/>
    </w:pPr>
    <w:rPr>
      <w:rFonts w:ascii="Times New Roman" w:eastAsia="Times New Roman" w:hAnsi="Times New Roman" w:cs="Miriam"/>
      <w:i/>
      <w:iCs/>
      <w:kern w:val="0"/>
      <w:lang w:eastAsia="he-IL"/>
      <w14:ligatures w14:val="none"/>
    </w:rPr>
  </w:style>
  <w:style w:type="paragraph" w:styleId="7">
    <w:name w:val="heading 7"/>
    <w:basedOn w:val="a"/>
    <w:next w:val="a"/>
    <w:link w:val="70"/>
    <w:qFormat/>
    <w:rsid w:val="00090505"/>
    <w:pPr>
      <w:keepLines/>
      <w:numPr>
        <w:ilvl w:val="6"/>
        <w:numId w:val="1"/>
      </w:numPr>
      <w:spacing w:before="240" w:after="60" w:line="240" w:lineRule="auto"/>
      <w:jc w:val="both"/>
      <w:outlineLvl w:val="6"/>
    </w:pPr>
    <w:rPr>
      <w:rFonts w:ascii="Arial" w:eastAsia="Times New Roman" w:hAnsi="Times New Roman" w:cs="Miriam"/>
      <w:kern w:val="0"/>
      <w:sz w:val="20"/>
      <w:szCs w:val="20"/>
      <w:lang w:eastAsia="he-IL"/>
      <w14:ligatures w14:val="none"/>
    </w:rPr>
  </w:style>
  <w:style w:type="paragraph" w:styleId="8">
    <w:name w:val="heading 8"/>
    <w:basedOn w:val="a"/>
    <w:next w:val="a"/>
    <w:link w:val="80"/>
    <w:qFormat/>
    <w:rsid w:val="00090505"/>
    <w:pPr>
      <w:keepLines/>
      <w:numPr>
        <w:ilvl w:val="7"/>
        <w:numId w:val="1"/>
      </w:numPr>
      <w:spacing w:before="240" w:after="60" w:line="240" w:lineRule="auto"/>
      <w:jc w:val="both"/>
      <w:outlineLvl w:val="7"/>
    </w:pPr>
    <w:rPr>
      <w:rFonts w:ascii="Arial" w:eastAsia="Times New Roman" w:hAnsi="Times New Roman" w:cs="Miriam"/>
      <w:i/>
      <w:iCs/>
      <w:kern w:val="0"/>
      <w:sz w:val="20"/>
      <w:szCs w:val="20"/>
      <w:lang w:eastAsia="he-IL"/>
      <w14:ligatures w14:val="none"/>
    </w:rPr>
  </w:style>
  <w:style w:type="paragraph" w:styleId="9">
    <w:name w:val="heading 9"/>
    <w:basedOn w:val="a"/>
    <w:next w:val="a"/>
    <w:link w:val="90"/>
    <w:qFormat/>
    <w:rsid w:val="00090505"/>
    <w:pPr>
      <w:keepLines/>
      <w:numPr>
        <w:ilvl w:val="8"/>
        <w:numId w:val="1"/>
      </w:numPr>
      <w:spacing w:before="240" w:after="60" w:line="240" w:lineRule="auto"/>
      <w:jc w:val="both"/>
      <w:outlineLvl w:val="8"/>
    </w:pPr>
    <w:rPr>
      <w:rFonts w:ascii="Arial" w:eastAsia="Times New Roman" w:hAnsi="Times New Roman" w:cs="Miriam"/>
      <w:b/>
      <w:bCs/>
      <w:i/>
      <w:iCs/>
      <w:kern w:val="0"/>
      <w:sz w:val="18"/>
      <w:szCs w:val="18"/>
      <w:lang w:eastAsia="he-IL"/>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251E6F"/>
    <w:rPr>
      <w:i/>
      <w:iCs/>
    </w:rPr>
  </w:style>
  <w:style w:type="paragraph" w:styleId="NormalWeb">
    <w:name w:val="Normal (Web)"/>
    <w:basedOn w:val="a"/>
    <w:uiPriority w:val="99"/>
    <w:semiHidden/>
    <w:unhideWhenUsed/>
    <w:rsid w:val="00CF35C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10">
    <w:name w:val="כותרת 1 תו"/>
    <w:aliases w:val="H2 תו,Hed_undl תו,1 תו"/>
    <w:basedOn w:val="a0"/>
    <w:link w:val="1"/>
    <w:uiPriority w:val="99"/>
    <w:rsid w:val="00090505"/>
    <w:rPr>
      <w:rFonts w:ascii="Times New Roman" w:eastAsia="Times New Roman" w:hAnsi="Times New Roman" w:cs="David"/>
      <w:kern w:val="0"/>
      <w:sz w:val="24"/>
      <w:szCs w:val="24"/>
      <w:lang w:eastAsia="he-IL"/>
      <w14:ligatures w14:val="none"/>
    </w:rPr>
  </w:style>
  <w:style w:type="character" w:customStyle="1" w:styleId="20">
    <w:name w:val="כותרת 2 תו"/>
    <w:aliases w:val="כותרת 2 תו תו תו תו תו1,כותרת 2 תו תו תו,כותרת 2 תו תו תו תו תו תו,s תו,תו תו תו תו"/>
    <w:basedOn w:val="a0"/>
    <w:link w:val="2"/>
    <w:uiPriority w:val="99"/>
    <w:rsid w:val="00090505"/>
    <w:rPr>
      <w:rFonts w:ascii="Times New Roman" w:eastAsia="Times New Roman" w:hAnsi="Times New Roman" w:cs="David"/>
      <w:kern w:val="0"/>
      <w:sz w:val="24"/>
      <w:szCs w:val="24"/>
      <w:lang w:eastAsia="he-IL"/>
      <w14:ligatures w14:val="none"/>
    </w:rPr>
  </w:style>
  <w:style w:type="character" w:customStyle="1" w:styleId="30">
    <w:name w:val="כותרת 3 תו"/>
    <w:aliases w:val="תו תו"/>
    <w:basedOn w:val="a0"/>
    <w:link w:val="3"/>
    <w:uiPriority w:val="99"/>
    <w:rsid w:val="00090505"/>
    <w:rPr>
      <w:rFonts w:ascii="Times New Roman" w:eastAsia="Times New Roman" w:hAnsi="Times New Roman" w:cs="David"/>
      <w:kern w:val="0"/>
      <w:sz w:val="24"/>
      <w:szCs w:val="24"/>
      <w:lang w:eastAsia="he-IL"/>
      <w14:ligatures w14:val="none"/>
    </w:rPr>
  </w:style>
  <w:style w:type="character" w:customStyle="1" w:styleId="40">
    <w:name w:val="כותרת 4 תו"/>
    <w:basedOn w:val="a0"/>
    <w:link w:val="4"/>
    <w:uiPriority w:val="99"/>
    <w:rsid w:val="00090505"/>
    <w:rPr>
      <w:rFonts w:ascii="Times New Roman" w:eastAsia="Times New Roman" w:hAnsi="Times New Roman" w:cs="David"/>
      <w:kern w:val="0"/>
      <w:sz w:val="24"/>
      <w:szCs w:val="24"/>
      <w:lang w:eastAsia="he-IL"/>
      <w14:ligatures w14:val="none"/>
    </w:rPr>
  </w:style>
  <w:style w:type="character" w:customStyle="1" w:styleId="50">
    <w:name w:val="כותרת 5 תו"/>
    <w:basedOn w:val="a0"/>
    <w:link w:val="5"/>
    <w:uiPriority w:val="99"/>
    <w:rsid w:val="00090505"/>
    <w:rPr>
      <w:rFonts w:ascii="Times New Roman" w:eastAsia="Times New Roman" w:hAnsi="Times New Roman" w:cs="David"/>
      <w:kern w:val="0"/>
      <w:szCs w:val="24"/>
      <w:lang w:eastAsia="he-IL"/>
      <w14:ligatures w14:val="none"/>
    </w:rPr>
  </w:style>
  <w:style w:type="character" w:customStyle="1" w:styleId="60">
    <w:name w:val="כותרת 6 תו"/>
    <w:basedOn w:val="a0"/>
    <w:link w:val="6"/>
    <w:rsid w:val="00090505"/>
    <w:rPr>
      <w:rFonts w:ascii="Times New Roman" w:eastAsia="Times New Roman" w:hAnsi="Times New Roman" w:cs="Miriam"/>
      <w:i/>
      <w:iCs/>
      <w:kern w:val="0"/>
      <w:lang w:eastAsia="he-IL"/>
      <w14:ligatures w14:val="none"/>
    </w:rPr>
  </w:style>
  <w:style w:type="character" w:customStyle="1" w:styleId="70">
    <w:name w:val="כותרת 7 תו"/>
    <w:basedOn w:val="a0"/>
    <w:link w:val="7"/>
    <w:rsid w:val="00090505"/>
    <w:rPr>
      <w:rFonts w:ascii="Arial" w:eastAsia="Times New Roman" w:hAnsi="Times New Roman" w:cs="Miriam"/>
      <w:kern w:val="0"/>
      <w:sz w:val="20"/>
      <w:szCs w:val="20"/>
      <w:lang w:eastAsia="he-IL"/>
      <w14:ligatures w14:val="none"/>
    </w:rPr>
  </w:style>
  <w:style w:type="character" w:customStyle="1" w:styleId="80">
    <w:name w:val="כותרת 8 תו"/>
    <w:basedOn w:val="a0"/>
    <w:link w:val="8"/>
    <w:rsid w:val="00090505"/>
    <w:rPr>
      <w:rFonts w:ascii="Arial" w:eastAsia="Times New Roman" w:hAnsi="Times New Roman" w:cs="Miriam"/>
      <w:i/>
      <w:iCs/>
      <w:kern w:val="0"/>
      <w:sz w:val="20"/>
      <w:szCs w:val="20"/>
      <w:lang w:eastAsia="he-IL"/>
      <w14:ligatures w14:val="none"/>
    </w:rPr>
  </w:style>
  <w:style w:type="character" w:customStyle="1" w:styleId="90">
    <w:name w:val="כותרת 9 תו"/>
    <w:basedOn w:val="a0"/>
    <w:link w:val="9"/>
    <w:rsid w:val="00090505"/>
    <w:rPr>
      <w:rFonts w:ascii="Arial" w:eastAsia="Times New Roman" w:hAnsi="Times New Roman" w:cs="Miriam"/>
      <w:b/>
      <w:bCs/>
      <w:i/>
      <w:iCs/>
      <w:kern w:val="0"/>
      <w:sz w:val="18"/>
      <w:szCs w:val="18"/>
      <w:lang w:eastAsia="he-IL"/>
      <w14:ligatures w14:val="none"/>
    </w:rPr>
  </w:style>
  <w:style w:type="paragraph" w:styleId="a5">
    <w:name w:val="List Paragraph"/>
    <w:basedOn w:val="a"/>
    <w:link w:val="a6"/>
    <w:uiPriority w:val="34"/>
    <w:qFormat/>
    <w:rsid w:val="00090505"/>
    <w:pPr>
      <w:keepLines/>
      <w:spacing w:after="0" w:line="240" w:lineRule="auto"/>
      <w:ind w:left="720"/>
      <w:jc w:val="both"/>
    </w:pPr>
    <w:rPr>
      <w:rFonts w:ascii="Times New Roman" w:eastAsia="Times New Roman" w:hAnsi="Times New Roman" w:cs="David"/>
      <w:kern w:val="0"/>
      <w:sz w:val="24"/>
      <w:szCs w:val="24"/>
      <w:lang w:eastAsia="he-IL"/>
      <w14:ligatures w14:val="none"/>
    </w:rPr>
  </w:style>
  <w:style w:type="character" w:customStyle="1" w:styleId="a6">
    <w:name w:val="פיסקת רשימה תו"/>
    <w:link w:val="a5"/>
    <w:uiPriority w:val="34"/>
    <w:rsid w:val="00090505"/>
    <w:rPr>
      <w:rFonts w:ascii="Times New Roman" w:eastAsia="Times New Roman" w:hAnsi="Times New Roman" w:cs="David"/>
      <w:kern w:val="0"/>
      <w:sz w:val="24"/>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57269">
      <w:bodyDiv w:val="1"/>
      <w:marLeft w:val="0"/>
      <w:marRight w:val="0"/>
      <w:marTop w:val="0"/>
      <w:marBottom w:val="0"/>
      <w:divBdr>
        <w:top w:val="none" w:sz="0" w:space="0" w:color="auto"/>
        <w:left w:val="none" w:sz="0" w:space="0" w:color="auto"/>
        <w:bottom w:val="none" w:sz="0" w:space="0" w:color="auto"/>
        <w:right w:val="none" w:sz="0" w:space="0" w:color="auto"/>
      </w:divBdr>
    </w:div>
    <w:div w:id="802619743">
      <w:bodyDiv w:val="1"/>
      <w:marLeft w:val="0"/>
      <w:marRight w:val="0"/>
      <w:marTop w:val="0"/>
      <w:marBottom w:val="0"/>
      <w:divBdr>
        <w:top w:val="none" w:sz="0" w:space="0" w:color="auto"/>
        <w:left w:val="none" w:sz="0" w:space="0" w:color="auto"/>
        <w:bottom w:val="none" w:sz="0" w:space="0" w:color="auto"/>
        <w:right w:val="none" w:sz="0" w:space="0" w:color="auto"/>
      </w:divBdr>
    </w:div>
    <w:div w:id="832644830">
      <w:bodyDiv w:val="1"/>
      <w:marLeft w:val="0"/>
      <w:marRight w:val="0"/>
      <w:marTop w:val="0"/>
      <w:marBottom w:val="0"/>
      <w:divBdr>
        <w:top w:val="none" w:sz="0" w:space="0" w:color="auto"/>
        <w:left w:val="none" w:sz="0" w:space="0" w:color="auto"/>
        <w:bottom w:val="none" w:sz="0" w:space="0" w:color="auto"/>
        <w:right w:val="none" w:sz="0" w:space="0" w:color="auto"/>
      </w:divBdr>
    </w:div>
    <w:div w:id="1196502956">
      <w:bodyDiv w:val="1"/>
      <w:marLeft w:val="0"/>
      <w:marRight w:val="0"/>
      <w:marTop w:val="0"/>
      <w:marBottom w:val="0"/>
      <w:divBdr>
        <w:top w:val="none" w:sz="0" w:space="0" w:color="auto"/>
        <w:left w:val="none" w:sz="0" w:space="0" w:color="auto"/>
        <w:bottom w:val="none" w:sz="0" w:space="0" w:color="auto"/>
        <w:right w:val="none" w:sz="0" w:space="0" w:color="auto"/>
      </w:divBdr>
    </w:div>
    <w:div w:id="1883596247">
      <w:bodyDiv w:val="1"/>
      <w:marLeft w:val="0"/>
      <w:marRight w:val="0"/>
      <w:marTop w:val="0"/>
      <w:marBottom w:val="0"/>
      <w:divBdr>
        <w:top w:val="none" w:sz="0" w:space="0" w:color="auto"/>
        <w:left w:val="none" w:sz="0" w:space="0" w:color="auto"/>
        <w:bottom w:val="none" w:sz="0" w:space="0" w:color="auto"/>
        <w:right w:val="none" w:sz="0" w:space="0" w:color="auto"/>
      </w:divBdr>
    </w:div>
    <w:div w:id="19178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5</Pages>
  <Words>1112</Words>
  <Characters>5563</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racheli g</dc:creator>
  <cp:keywords/>
  <dc:description/>
  <cp:lastModifiedBy>racheli g</cp:lastModifiedBy>
  <cp:revision>432</cp:revision>
  <cp:lastPrinted>2023-07-31T06:30:00Z</cp:lastPrinted>
  <dcterms:created xsi:type="dcterms:W3CDTF">2023-07-31T05:03:00Z</dcterms:created>
  <dcterms:modified xsi:type="dcterms:W3CDTF">2023-08-08T10:06:00Z</dcterms:modified>
</cp:coreProperties>
</file>